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6850FAF" w14:textId="77777777" w:rsidTr="00602AEA">
        <w:tc>
          <w:tcPr>
            <w:tcW w:w="10423" w:type="dxa"/>
            <w:gridSpan w:val="2"/>
            <w:tcBorders>
              <w:top w:val="nil"/>
              <w:left w:val="nil"/>
              <w:bottom w:val="nil"/>
              <w:right w:val="nil"/>
            </w:tcBorders>
            <w:shd w:val="clear" w:color="auto" w:fill="auto"/>
          </w:tcPr>
          <w:p w14:paraId="720F0D7B" w14:textId="377EF69D" w:rsidR="004F0988" w:rsidRDefault="004F0988" w:rsidP="00133525">
            <w:pPr>
              <w:pStyle w:val="ZA"/>
              <w:framePr w:w="0" w:hRule="auto" w:wrap="auto" w:vAnchor="margin" w:hAnchor="text" w:yAlign="inline"/>
            </w:pPr>
            <w:bookmarkStart w:id="0" w:name="page1"/>
            <w:r w:rsidRPr="00133525">
              <w:rPr>
                <w:sz w:val="64"/>
              </w:rPr>
              <w:t xml:space="preserve">3GPP </w:t>
            </w:r>
            <w:r w:rsidRPr="00241E8A">
              <w:rPr>
                <w:sz w:val="64"/>
              </w:rPr>
              <w:t>TS</w:t>
            </w:r>
            <w:r w:rsidRPr="00133525">
              <w:rPr>
                <w:sz w:val="64"/>
              </w:rPr>
              <w:t xml:space="preserve"> </w:t>
            </w:r>
            <w:r w:rsidR="00241E8A">
              <w:rPr>
                <w:sz w:val="64"/>
              </w:rPr>
              <w:t>26</w:t>
            </w:r>
            <w:r w:rsidRPr="00133525">
              <w:rPr>
                <w:sz w:val="64"/>
              </w:rPr>
              <w:t>.</w:t>
            </w:r>
            <w:r w:rsidR="008F4190">
              <w:rPr>
                <w:sz w:val="64"/>
              </w:rPr>
              <w:t>11</w:t>
            </w:r>
            <w:r w:rsidR="00F1488B">
              <w:rPr>
                <w:sz w:val="64"/>
              </w:rPr>
              <w:t>7</w:t>
            </w:r>
            <w:r w:rsidRPr="00133525">
              <w:rPr>
                <w:sz w:val="64"/>
              </w:rPr>
              <w:t xml:space="preserve"> </w:t>
            </w:r>
            <w:r w:rsidRPr="004D3578">
              <w:t>V</w:t>
            </w:r>
            <w:r w:rsidR="00241E8A">
              <w:t>0</w:t>
            </w:r>
            <w:r w:rsidRPr="004D3578">
              <w:t>.</w:t>
            </w:r>
            <w:r w:rsidR="00241E8A">
              <w:t>0</w:t>
            </w:r>
            <w:r w:rsidRPr="004D3578">
              <w:t>.</w:t>
            </w:r>
            <w:r w:rsidR="00241E8A">
              <w:t>1</w:t>
            </w:r>
            <w:r w:rsidRPr="004D3578">
              <w:t xml:space="preserve"> </w:t>
            </w:r>
            <w:r w:rsidRPr="00133525">
              <w:rPr>
                <w:sz w:val="32"/>
              </w:rPr>
              <w:t>(</w:t>
            </w:r>
            <w:r w:rsidR="00241E8A">
              <w:rPr>
                <w:sz w:val="32"/>
              </w:rPr>
              <w:t>2019</w:t>
            </w:r>
            <w:r w:rsidRPr="00133525">
              <w:rPr>
                <w:sz w:val="32"/>
              </w:rPr>
              <w:t>-</w:t>
            </w:r>
            <w:r w:rsidR="00241E8A">
              <w:rPr>
                <w:sz w:val="32"/>
              </w:rPr>
              <w:t>07</w:t>
            </w:r>
            <w:r w:rsidRPr="00133525">
              <w:rPr>
                <w:sz w:val="32"/>
              </w:rPr>
              <w:t>)</w:t>
            </w:r>
          </w:p>
        </w:tc>
      </w:tr>
      <w:tr w:rsidR="004F0988" w14:paraId="18C029B1" w14:textId="77777777" w:rsidTr="00602AEA">
        <w:trPr>
          <w:trHeight w:hRule="exact" w:val="1134"/>
        </w:trPr>
        <w:tc>
          <w:tcPr>
            <w:tcW w:w="10423" w:type="dxa"/>
            <w:gridSpan w:val="2"/>
            <w:tcBorders>
              <w:top w:val="nil"/>
              <w:left w:val="nil"/>
              <w:bottom w:val="nil"/>
              <w:right w:val="nil"/>
            </w:tcBorders>
            <w:shd w:val="clear" w:color="auto" w:fill="auto"/>
          </w:tcPr>
          <w:p w14:paraId="79B78AE8" w14:textId="77777777" w:rsidR="004F0988" w:rsidRDefault="004F0988" w:rsidP="00133525">
            <w:pPr>
              <w:pStyle w:val="ZB"/>
              <w:framePr w:w="0" w:hRule="auto" w:wrap="auto" w:vAnchor="margin" w:hAnchor="text" w:yAlign="inline"/>
            </w:pPr>
            <w:r w:rsidRPr="004D3578">
              <w:t xml:space="preserve">Technical </w:t>
            </w:r>
            <w:r w:rsidRPr="00241E8A">
              <w:t>Specification</w:t>
            </w:r>
          </w:p>
          <w:p w14:paraId="1158DA6C" w14:textId="77777777" w:rsidR="00BA4B8D" w:rsidRDefault="00BA4B8D" w:rsidP="00BA4B8D">
            <w:pPr>
              <w:pStyle w:val="Guidance"/>
            </w:pPr>
          </w:p>
        </w:tc>
      </w:tr>
      <w:tr w:rsidR="004F0988" w14:paraId="10A91945" w14:textId="77777777" w:rsidTr="00602AEA">
        <w:trPr>
          <w:trHeight w:hRule="exact" w:val="3686"/>
        </w:trPr>
        <w:tc>
          <w:tcPr>
            <w:tcW w:w="10423" w:type="dxa"/>
            <w:gridSpan w:val="2"/>
            <w:tcBorders>
              <w:top w:val="nil"/>
              <w:left w:val="nil"/>
              <w:bottom w:val="nil"/>
              <w:right w:val="nil"/>
            </w:tcBorders>
            <w:shd w:val="clear" w:color="auto" w:fill="auto"/>
          </w:tcPr>
          <w:p w14:paraId="1F0C3795" w14:textId="77777777" w:rsidR="004F0988" w:rsidRPr="004D3578" w:rsidRDefault="004F0988" w:rsidP="00133525">
            <w:pPr>
              <w:pStyle w:val="ZT"/>
              <w:framePr w:wrap="auto" w:hAnchor="text" w:yAlign="inline"/>
            </w:pPr>
            <w:r w:rsidRPr="004D3578">
              <w:t>3rd Generation Partnership Project;</w:t>
            </w:r>
          </w:p>
          <w:p w14:paraId="32BCFF29" w14:textId="77777777" w:rsidR="004F0988" w:rsidRPr="004D3578" w:rsidRDefault="004F0988" w:rsidP="00133525">
            <w:pPr>
              <w:pStyle w:val="ZT"/>
              <w:framePr w:wrap="auto" w:hAnchor="text" w:yAlign="inline"/>
            </w:pPr>
            <w:r w:rsidRPr="004D3578">
              <w:t xml:space="preserve">Technical Specification Group </w:t>
            </w:r>
            <w:r w:rsidR="00241E8A">
              <w:t>Services and System Aspects</w:t>
            </w:r>
            <w:r w:rsidRPr="004D3578">
              <w:t>;</w:t>
            </w:r>
          </w:p>
          <w:p w14:paraId="17958BEF" w14:textId="77777777" w:rsidR="004F0988" w:rsidRPr="004D3578" w:rsidRDefault="00241E8A" w:rsidP="00133525">
            <w:pPr>
              <w:pStyle w:val="ZT"/>
              <w:framePr w:wrap="auto" w:hAnchor="text" w:yAlign="inline"/>
            </w:pPr>
            <w:r>
              <w:t>5G Media Streaming (5GMS)</w:t>
            </w:r>
            <w:r w:rsidR="004F0988" w:rsidRPr="004D3578">
              <w:t>;</w:t>
            </w:r>
          </w:p>
          <w:p w14:paraId="5F26009A" w14:textId="42D55432" w:rsidR="00062023" w:rsidRDefault="00854F34" w:rsidP="00133525">
            <w:pPr>
              <w:pStyle w:val="ZT"/>
              <w:framePr w:wrap="auto" w:hAnchor="text" w:yAlign="inline"/>
            </w:pPr>
            <w:r w:rsidRPr="00854F34">
              <w:t>Speech and audio profiles</w:t>
            </w:r>
            <w:r w:rsidR="00062023">
              <w:t>;</w:t>
            </w:r>
          </w:p>
          <w:p w14:paraId="4FF1F74D" w14:textId="77777777" w:rsidR="004F0988" w:rsidRPr="00133525" w:rsidRDefault="00241E8A"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14:paraId="7332B246" w14:textId="77777777" w:rsidTr="00602AEA">
        <w:tc>
          <w:tcPr>
            <w:tcW w:w="10423" w:type="dxa"/>
            <w:gridSpan w:val="2"/>
            <w:tcBorders>
              <w:top w:val="nil"/>
              <w:left w:val="nil"/>
              <w:bottom w:val="nil"/>
              <w:right w:val="nil"/>
            </w:tcBorders>
            <w:shd w:val="clear" w:color="auto" w:fill="auto"/>
          </w:tcPr>
          <w:p w14:paraId="423B2C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064A44E" w14:textId="77777777" w:rsidTr="00602AEA">
        <w:trPr>
          <w:trHeight w:hRule="exact" w:val="1531"/>
        </w:trPr>
        <w:tc>
          <w:tcPr>
            <w:tcW w:w="4883" w:type="dxa"/>
            <w:tcBorders>
              <w:top w:val="nil"/>
              <w:left w:val="nil"/>
              <w:bottom w:val="nil"/>
              <w:right w:val="nil"/>
            </w:tcBorders>
            <w:shd w:val="clear" w:color="auto" w:fill="auto"/>
          </w:tcPr>
          <w:p w14:paraId="7AEE26A8" w14:textId="46711E92" w:rsidR="00D57972" w:rsidRDefault="005418B9">
            <w:r>
              <w:rPr>
                <w:i/>
                <w:noProof/>
              </w:rPr>
              <w:drawing>
                <wp:inline distT="0" distB="0" distL="0" distR="0" wp14:anchorId="222BB248" wp14:editId="079A530F">
                  <wp:extent cx="12001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D4DE55B" w14:textId="3236CA3F" w:rsidR="00D57972" w:rsidRDefault="005418B9" w:rsidP="00133525">
            <w:pPr>
              <w:jc w:val="right"/>
            </w:pPr>
            <w:r>
              <w:rPr>
                <w:noProof/>
              </w:rPr>
              <w:drawing>
                <wp:inline distT="0" distB="0" distL="0" distR="0" wp14:anchorId="01634695" wp14:editId="56B328F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53388B" w14:paraId="62A8F274" w14:textId="77777777" w:rsidTr="00602AEA">
        <w:trPr>
          <w:trHeight w:hRule="exact" w:val="5783"/>
        </w:trPr>
        <w:tc>
          <w:tcPr>
            <w:tcW w:w="10423" w:type="dxa"/>
            <w:gridSpan w:val="2"/>
            <w:tcBorders>
              <w:top w:val="nil"/>
              <w:left w:val="nil"/>
              <w:bottom w:val="nil"/>
              <w:right w:val="nil"/>
            </w:tcBorders>
            <w:shd w:val="clear" w:color="auto" w:fill="auto"/>
          </w:tcPr>
          <w:p w14:paraId="400032C8" w14:textId="77777777" w:rsidR="0063543D" w:rsidRDefault="0063543D" w:rsidP="00241E8A">
            <w:pPr>
              <w:pStyle w:val="Guidance"/>
            </w:pPr>
          </w:p>
        </w:tc>
      </w:tr>
      <w:tr w:rsidR="004F0988" w14:paraId="6910CFEF" w14:textId="77777777" w:rsidTr="00602AEA">
        <w:trPr>
          <w:cantSplit/>
          <w:trHeight w:hRule="exact" w:val="964"/>
        </w:trPr>
        <w:tc>
          <w:tcPr>
            <w:tcW w:w="10423" w:type="dxa"/>
            <w:gridSpan w:val="2"/>
            <w:tcBorders>
              <w:top w:val="nil"/>
              <w:left w:val="nil"/>
              <w:bottom w:val="nil"/>
              <w:right w:val="nil"/>
            </w:tcBorders>
            <w:shd w:val="clear" w:color="auto" w:fill="auto"/>
          </w:tcPr>
          <w:p w14:paraId="066A372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3D2223E" w14:textId="77777777" w:rsidR="009114D7" w:rsidRPr="004D3578" w:rsidRDefault="009114D7" w:rsidP="00133525">
            <w:pPr>
              <w:pStyle w:val="ZV"/>
              <w:framePr w:w="0" w:wrap="auto" w:vAnchor="margin" w:hAnchor="text" w:yAlign="inline"/>
            </w:pPr>
          </w:p>
          <w:p w14:paraId="1F7866EA" w14:textId="77777777" w:rsidR="009114D7" w:rsidRPr="00133525" w:rsidRDefault="009114D7">
            <w:pPr>
              <w:rPr>
                <w:sz w:val="16"/>
              </w:rPr>
            </w:pPr>
          </w:p>
        </w:tc>
      </w:tr>
      <w:bookmarkEnd w:id="0"/>
    </w:tbl>
    <w:p w14:paraId="4505F51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039120" w14:textId="77777777" w:rsidTr="00133525">
        <w:trPr>
          <w:trHeight w:hRule="exact" w:val="5670"/>
        </w:trPr>
        <w:tc>
          <w:tcPr>
            <w:tcW w:w="10423" w:type="dxa"/>
            <w:shd w:val="clear" w:color="auto" w:fill="auto"/>
          </w:tcPr>
          <w:p w14:paraId="10994BF4" w14:textId="77777777" w:rsidR="00E16509" w:rsidRDefault="00E16509" w:rsidP="00E16509">
            <w:pPr>
              <w:pStyle w:val="Guidance"/>
            </w:pPr>
            <w:bookmarkStart w:id="1" w:name="page2"/>
          </w:p>
        </w:tc>
      </w:tr>
      <w:tr w:rsidR="00E16509" w14:paraId="395FB418" w14:textId="77777777" w:rsidTr="00133525">
        <w:trPr>
          <w:trHeight w:hRule="exact" w:val="4366"/>
        </w:trPr>
        <w:tc>
          <w:tcPr>
            <w:tcW w:w="10423" w:type="dxa"/>
            <w:shd w:val="clear" w:color="auto" w:fill="auto"/>
          </w:tcPr>
          <w:p w14:paraId="77E36F62"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B34FEFB" w14:textId="77777777" w:rsidR="00E16509" w:rsidRPr="004D3578" w:rsidRDefault="00E16509" w:rsidP="00133525">
            <w:pPr>
              <w:pStyle w:val="FP"/>
              <w:pBdr>
                <w:bottom w:val="single" w:sz="6" w:space="1" w:color="auto"/>
              </w:pBdr>
              <w:ind w:left="2835" w:right="2835"/>
              <w:jc w:val="center"/>
            </w:pPr>
            <w:r w:rsidRPr="004D3578">
              <w:t>Postal address</w:t>
            </w:r>
          </w:p>
          <w:p w14:paraId="6B26D11A" w14:textId="77777777" w:rsidR="00E16509" w:rsidRPr="00133525" w:rsidRDefault="00E16509" w:rsidP="00133525">
            <w:pPr>
              <w:pStyle w:val="FP"/>
              <w:ind w:left="2835" w:right="2835"/>
              <w:jc w:val="center"/>
              <w:rPr>
                <w:rFonts w:ascii="Arial" w:hAnsi="Arial"/>
                <w:sz w:val="18"/>
              </w:rPr>
            </w:pPr>
          </w:p>
          <w:p w14:paraId="4B30BE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001F3B"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650 Route des Lucioles - Sophia Antipolis</w:t>
            </w:r>
          </w:p>
          <w:p w14:paraId="27BADCD2"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Valbonne - FRANCE</w:t>
            </w:r>
          </w:p>
          <w:p w14:paraId="46B63B9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188E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10EA1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9569359" w14:textId="77777777" w:rsidR="00E16509" w:rsidRDefault="00E16509" w:rsidP="00133525"/>
        </w:tc>
      </w:tr>
      <w:tr w:rsidR="00E16509" w14:paraId="13BE4D2E" w14:textId="77777777" w:rsidTr="00133525">
        <w:tc>
          <w:tcPr>
            <w:tcW w:w="10423" w:type="dxa"/>
            <w:shd w:val="clear" w:color="auto" w:fill="auto"/>
          </w:tcPr>
          <w:p w14:paraId="278CD2BD"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07D643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7A7DBA" w14:textId="77777777" w:rsidR="00E16509" w:rsidRPr="004D3578" w:rsidRDefault="00E16509" w:rsidP="00133525">
            <w:pPr>
              <w:pStyle w:val="FP"/>
              <w:jc w:val="center"/>
              <w:rPr>
                <w:noProof/>
              </w:rPr>
            </w:pPr>
          </w:p>
          <w:p w14:paraId="07362A0E"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43F81AA0" w14:textId="77777777" w:rsidR="00E16509" w:rsidRPr="00133525" w:rsidRDefault="00E16509" w:rsidP="00133525">
            <w:pPr>
              <w:pStyle w:val="FP"/>
              <w:jc w:val="center"/>
              <w:rPr>
                <w:noProof/>
                <w:sz w:val="18"/>
              </w:rPr>
            </w:pPr>
            <w:r w:rsidRPr="00133525">
              <w:rPr>
                <w:noProof/>
                <w:sz w:val="18"/>
              </w:rPr>
              <w:t>All rights reserved.</w:t>
            </w:r>
          </w:p>
          <w:p w14:paraId="2022472A" w14:textId="77777777" w:rsidR="00E16509" w:rsidRPr="00133525" w:rsidRDefault="00E16509" w:rsidP="00E16509">
            <w:pPr>
              <w:pStyle w:val="FP"/>
              <w:rPr>
                <w:noProof/>
                <w:sz w:val="18"/>
              </w:rPr>
            </w:pPr>
          </w:p>
          <w:p w14:paraId="5E10E4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14750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0DB94A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72E34440" w14:textId="77777777" w:rsidR="00E16509" w:rsidRDefault="00E16509" w:rsidP="00133525"/>
        </w:tc>
      </w:tr>
      <w:bookmarkEnd w:id="1"/>
    </w:tbl>
    <w:p w14:paraId="06A38FFE" w14:textId="77777777" w:rsidR="00080512" w:rsidRPr="004D3578" w:rsidRDefault="00080512">
      <w:pPr>
        <w:pStyle w:val="TT"/>
      </w:pPr>
      <w:r w:rsidRPr="004D3578">
        <w:br w:type="page"/>
      </w:r>
      <w:r w:rsidRPr="004D3578">
        <w:lastRenderedPageBreak/>
        <w:t>Contents</w:t>
      </w:r>
    </w:p>
    <w:p w14:paraId="2C022E80" w14:textId="3F443E92" w:rsidR="006D3B5B" w:rsidRPr="006D3B5B" w:rsidRDefault="004D3578">
      <w:pPr>
        <w:pStyle w:val="TOC1"/>
        <w:rPr>
          <w:rFonts w:asciiTheme="minorHAnsi" w:eastAsiaTheme="minorEastAsia" w:hAnsiTheme="minorHAnsi" w:cstheme="minorBidi"/>
          <w:szCs w:val="22"/>
          <w:lang w:val="en-US" w:eastAsia="de-DE"/>
        </w:rPr>
      </w:pPr>
      <w:r w:rsidRPr="004D3578">
        <w:fldChar w:fldCharType="begin"/>
      </w:r>
      <w:r w:rsidRPr="004D3578">
        <w:instrText xml:space="preserve"> TOC \o "1-9" </w:instrText>
      </w:r>
      <w:r w:rsidRPr="004D3578">
        <w:fldChar w:fldCharType="separate"/>
      </w:r>
      <w:bookmarkStart w:id="3" w:name="_GoBack"/>
      <w:bookmarkEnd w:id="3"/>
      <w:r w:rsidR="006D3B5B">
        <w:t>Foreword</w:t>
      </w:r>
      <w:r w:rsidR="006D3B5B">
        <w:tab/>
      </w:r>
      <w:r w:rsidR="006D3B5B">
        <w:fldChar w:fldCharType="begin"/>
      </w:r>
      <w:r w:rsidR="006D3B5B">
        <w:instrText xml:space="preserve"> PAGEREF _Toc12847327 \h </w:instrText>
      </w:r>
      <w:r w:rsidR="006D3B5B">
        <w:fldChar w:fldCharType="separate"/>
      </w:r>
      <w:r w:rsidR="006D3B5B">
        <w:t>4</w:t>
      </w:r>
      <w:r w:rsidR="006D3B5B">
        <w:fldChar w:fldCharType="end"/>
      </w:r>
    </w:p>
    <w:p w14:paraId="6ABEB3EC" w14:textId="6B79047A" w:rsidR="006D3B5B" w:rsidRPr="006D3B5B" w:rsidRDefault="006D3B5B">
      <w:pPr>
        <w:pStyle w:val="TOC1"/>
        <w:rPr>
          <w:rFonts w:asciiTheme="minorHAnsi" w:eastAsiaTheme="minorEastAsia" w:hAnsiTheme="minorHAnsi" w:cstheme="minorBidi"/>
          <w:szCs w:val="22"/>
          <w:lang w:val="en-US" w:eastAsia="de-DE"/>
        </w:rPr>
      </w:pPr>
      <w:r>
        <w:t>1</w:t>
      </w:r>
      <w:r w:rsidRPr="006D3B5B">
        <w:rPr>
          <w:rFonts w:asciiTheme="minorHAnsi" w:eastAsiaTheme="minorEastAsia" w:hAnsiTheme="minorHAnsi" w:cstheme="minorBidi"/>
          <w:szCs w:val="22"/>
          <w:lang w:val="en-US" w:eastAsia="de-DE"/>
        </w:rPr>
        <w:tab/>
      </w:r>
      <w:r>
        <w:t>Scope</w:t>
      </w:r>
      <w:r>
        <w:tab/>
      </w:r>
      <w:r>
        <w:fldChar w:fldCharType="begin"/>
      </w:r>
      <w:r>
        <w:instrText xml:space="preserve"> PAGEREF _Toc12847328 \h </w:instrText>
      </w:r>
      <w:r>
        <w:fldChar w:fldCharType="separate"/>
      </w:r>
      <w:r>
        <w:t>5</w:t>
      </w:r>
      <w:r>
        <w:fldChar w:fldCharType="end"/>
      </w:r>
    </w:p>
    <w:p w14:paraId="31095341" w14:textId="66CCB872" w:rsidR="006D3B5B" w:rsidRPr="006D3B5B" w:rsidRDefault="006D3B5B">
      <w:pPr>
        <w:pStyle w:val="TOC1"/>
        <w:rPr>
          <w:rFonts w:asciiTheme="minorHAnsi" w:eastAsiaTheme="minorEastAsia" w:hAnsiTheme="minorHAnsi" w:cstheme="minorBidi"/>
          <w:szCs w:val="22"/>
          <w:lang w:val="en-US" w:eastAsia="de-DE"/>
        </w:rPr>
      </w:pPr>
      <w:r>
        <w:t>2</w:t>
      </w:r>
      <w:r w:rsidRPr="006D3B5B">
        <w:rPr>
          <w:rFonts w:asciiTheme="minorHAnsi" w:eastAsiaTheme="minorEastAsia" w:hAnsiTheme="minorHAnsi" w:cstheme="minorBidi"/>
          <w:szCs w:val="22"/>
          <w:lang w:val="en-US" w:eastAsia="de-DE"/>
        </w:rPr>
        <w:tab/>
      </w:r>
      <w:r>
        <w:t>References</w:t>
      </w:r>
      <w:r>
        <w:tab/>
      </w:r>
      <w:r>
        <w:fldChar w:fldCharType="begin"/>
      </w:r>
      <w:r>
        <w:instrText xml:space="preserve"> PAGEREF _Toc12847329 \h </w:instrText>
      </w:r>
      <w:r>
        <w:fldChar w:fldCharType="separate"/>
      </w:r>
      <w:r>
        <w:t>5</w:t>
      </w:r>
      <w:r>
        <w:fldChar w:fldCharType="end"/>
      </w:r>
    </w:p>
    <w:p w14:paraId="4DCBBB61" w14:textId="56E03162" w:rsidR="006D3B5B" w:rsidRPr="006D3B5B" w:rsidRDefault="006D3B5B">
      <w:pPr>
        <w:pStyle w:val="TOC1"/>
        <w:rPr>
          <w:rFonts w:asciiTheme="minorHAnsi" w:eastAsiaTheme="minorEastAsia" w:hAnsiTheme="minorHAnsi" w:cstheme="minorBidi"/>
          <w:szCs w:val="22"/>
          <w:lang w:val="en-US" w:eastAsia="de-DE"/>
        </w:rPr>
      </w:pPr>
      <w:r>
        <w:t>3</w:t>
      </w:r>
      <w:r w:rsidRPr="006D3B5B">
        <w:rPr>
          <w:rFonts w:asciiTheme="minorHAnsi" w:eastAsiaTheme="minorEastAsia" w:hAnsiTheme="minorHAnsi" w:cstheme="minorBidi"/>
          <w:szCs w:val="22"/>
          <w:lang w:val="en-US" w:eastAsia="de-DE"/>
        </w:rPr>
        <w:tab/>
      </w:r>
      <w:r>
        <w:t>Definitions of terms, symbols and abbreviations</w:t>
      </w:r>
      <w:r>
        <w:tab/>
      </w:r>
      <w:r>
        <w:fldChar w:fldCharType="begin"/>
      </w:r>
      <w:r>
        <w:instrText xml:space="preserve"> PAGEREF _Toc12847330 \h </w:instrText>
      </w:r>
      <w:r>
        <w:fldChar w:fldCharType="separate"/>
      </w:r>
      <w:r>
        <w:t>5</w:t>
      </w:r>
      <w:r>
        <w:fldChar w:fldCharType="end"/>
      </w:r>
    </w:p>
    <w:p w14:paraId="1BE05F1E" w14:textId="4CBBFEFB" w:rsidR="006D3B5B" w:rsidRPr="006D3B5B" w:rsidRDefault="006D3B5B">
      <w:pPr>
        <w:pStyle w:val="TOC2"/>
        <w:rPr>
          <w:rFonts w:asciiTheme="minorHAnsi" w:eastAsiaTheme="minorEastAsia" w:hAnsiTheme="minorHAnsi" w:cstheme="minorBidi"/>
          <w:sz w:val="22"/>
          <w:szCs w:val="22"/>
          <w:lang w:val="en-US" w:eastAsia="de-DE"/>
        </w:rPr>
      </w:pPr>
      <w:r>
        <w:t>3.1</w:t>
      </w:r>
      <w:r w:rsidRPr="006D3B5B">
        <w:rPr>
          <w:rFonts w:asciiTheme="minorHAnsi" w:eastAsiaTheme="minorEastAsia" w:hAnsiTheme="minorHAnsi" w:cstheme="minorBidi"/>
          <w:sz w:val="22"/>
          <w:szCs w:val="22"/>
          <w:lang w:val="en-US" w:eastAsia="de-DE"/>
        </w:rPr>
        <w:tab/>
      </w:r>
      <w:r>
        <w:t>Terms</w:t>
      </w:r>
      <w:r>
        <w:tab/>
      </w:r>
      <w:r>
        <w:fldChar w:fldCharType="begin"/>
      </w:r>
      <w:r>
        <w:instrText xml:space="preserve"> PAGEREF _Toc12847331 \h </w:instrText>
      </w:r>
      <w:r>
        <w:fldChar w:fldCharType="separate"/>
      </w:r>
      <w:r>
        <w:t>5</w:t>
      </w:r>
      <w:r>
        <w:fldChar w:fldCharType="end"/>
      </w:r>
    </w:p>
    <w:p w14:paraId="09ADC470" w14:textId="0F9926DD" w:rsidR="006D3B5B" w:rsidRPr="006D3B5B" w:rsidRDefault="006D3B5B">
      <w:pPr>
        <w:pStyle w:val="TOC2"/>
        <w:rPr>
          <w:rFonts w:asciiTheme="minorHAnsi" w:eastAsiaTheme="minorEastAsia" w:hAnsiTheme="minorHAnsi" w:cstheme="minorBidi"/>
          <w:sz w:val="22"/>
          <w:szCs w:val="22"/>
          <w:lang w:val="en-US" w:eastAsia="de-DE"/>
        </w:rPr>
      </w:pPr>
      <w:r>
        <w:t>3.2</w:t>
      </w:r>
      <w:r w:rsidRPr="006D3B5B">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_Toc12847332 \h </w:instrText>
      </w:r>
      <w:r>
        <w:fldChar w:fldCharType="separate"/>
      </w:r>
      <w:r>
        <w:t>5</w:t>
      </w:r>
      <w:r>
        <w:fldChar w:fldCharType="end"/>
      </w:r>
    </w:p>
    <w:p w14:paraId="6A55BB8D" w14:textId="17FB1243" w:rsidR="006D3B5B" w:rsidRPr="006D3B5B" w:rsidRDefault="006D3B5B">
      <w:pPr>
        <w:pStyle w:val="TOC1"/>
        <w:rPr>
          <w:rFonts w:asciiTheme="minorHAnsi" w:eastAsiaTheme="minorEastAsia" w:hAnsiTheme="minorHAnsi" w:cstheme="minorBidi"/>
          <w:szCs w:val="22"/>
          <w:lang w:val="en-US" w:eastAsia="de-DE"/>
        </w:rPr>
      </w:pPr>
      <w:r>
        <w:t>4</w:t>
      </w:r>
      <w:r w:rsidRPr="006D3B5B">
        <w:rPr>
          <w:rFonts w:asciiTheme="minorHAnsi" w:eastAsiaTheme="minorEastAsia" w:hAnsiTheme="minorHAnsi" w:cstheme="minorBidi"/>
          <w:szCs w:val="22"/>
          <w:lang w:val="en-US" w:eastAsia="de-DE"/>
        </w:rPr>
        <w:tab/>
      </w:r>
      <w:r>
        <w:t>Speech and Audio profiles Operation Points</w:t>
      </w:r>
      <w:r>
        <w:tab/>
      </w:r>
      <w:r>
        <w:fldChar w:fldCharType="begin"/>
      </w:r>
      <w:r>
        <w:instrText xml:space="preserve"> PAGEREF _Toc12847333 \h </w:instrText>
      </w:r>
      <w:r>
        <w:fldChar w:fldCharType="separate"/>
      </w:r>
      <w:r>
        <w:t>6</w:t>
      </w:r>
      <w:r>
        <w:fldChar w:fldCharType="end"/>
      </w:r>
    </w:p>
    <w:p w14:paraId="7608F945" w14:textId="24469C62" w:rsidR="006D3B5B" w:rsidRPr="006D3B5B" w:rsidRDefault="006D3B5B">
      <w:pPr>
        <w:pStyle w:val="TOC2"/>
        <w:rPr>
          <w:rFonts w:asciiTheme="minorHAnsi" w:eastAsiaTheme="minorEastAsia" w:hAnsiTheme="minorHAnsi" w:cstheme="minorBidi"/>
          <w:sz w:val="22"/>
          <w:szCs w:val="22"/>
          <w:lang w:val="en-US" w:eastAsia="de-DE"/>
        </w:rPr>
      </w:pPr>
      <w:r>
        <w:t>4.1</w:t>
      </w:r>
      <w:r w:rsidRPr="006D3B5B">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_Toc12847334 \h </w:instrText>
      </w:r>
      <w:r>
        <w:fldChar w:fldCharType="separate"/>
      </w:r>
      <w:r>
        <w:t>6</w:t>
      </w:r>
      <w:r>
        <w:fldChar w:fldCharType="end"/>
      </w:r>
    </w:p>
    <w:p w14:paraId="514FBF3B" w14:textId="390F5174" w:rsidR="006D3B5B" w:rsidRPr="006D3B5B" w:rsidRDefault="006D3B5B">
      <w:pPr>
        <w:pStyle w:val="TOC2"/>
        <w:rPr>
          <w:rFonts w:asciiTheme="minorHAnsi" w:eastAsiaTheme="minorEastAsia" w:hAnsiTheme="minorHAnsi" w:cstheme="minorBidi"/>
          <w:sz w:val="22"/>
          <w:szCs w:val="22"/>
          <w:lang w:val="en-US" w:eastAsia="de-DE"/>
        </w:rPr>
      </w:pPr>
      <w:r>
        <w:t>4.2</w:t>
      </w:r>
      <w:r w:rsidRPr="006D3B5B">
        <w:rPr>
          <w:rFonts w:asciiTheme="minorHAnsi" w:eastAsiaTheme="minorEastAsia" w:hAnsiTheme="minorHAnsi" w:cstheme="minorBidi"/>
          <w:sz w:val="22"/>
          <w:szCs w:val="22"/>
          <w:lang w:val="en-US" w:eastAsia="de-DE"/>
        </w:rPr>
        <w:tab/>
      </w:r>
      <w:r>
        <w:t>General requirements on speech/audio Operation Points</w:t>
      </w:r>
      <w:r>
        <w:tab/>
      </w:r>
      <w:r>
        <w:fldChar w:fldCharType="begin"/>
      </w:r>
      <w:r>
        <w:instrText xml:space="preserve"> PAGEREF _Toc12847335 \h </w:instrText>
      </w:r>
      <w:r>
        <w:fldChar w:fldCharType="separate"/>
      </w:r>
      <w:r>
        <w:t>6</w:t>
      </w:r>
      <w:r>
        <w:fldChar w:fldCharType="end"/>
      </w:r>
    </w:p>
    <w:p w14:paraId="7B681B50" w14:textId="4A153D48" w:rsidR="006D3B5B" w:rsidRPr="006D3B5B" w:rsidRDefault="006D3B5B">
      <w:pPr>
        <w:pStyle w:val="TOC2"/>
        <w:rPr>
          <w:rFonts w:asciiTheme="minorHAnsi" w:eastAsiaTheme="minorEastAsia" w:hAnsiTheme="minorHAnsi" w:cstheme="minorBidi"/>
          <w:sz w:val="22"/>
          <w:szCs w:val="22"/>
          <w:lang w:val="en-US" w:eastAsia="de-DE"/>
        </w:rPr>
      </w:pPr>
      <w:r>
        <w:t>4.3</w:t>
      </w:r>
      <w:r w:rsidRPr="006D3B5B">
        <w:rPr>
          <w:rFonts w:asciiTheme="minorHAnsi" w:eastAsiaTheme="minorEastAsia" w:hAnsiTheme="minorHAnsi" w:cstheme="minorBidi"/>
          <w:sz w:val="22"/>
          <w:szCs w:val="22"/>
          <w:lang w:val="en-US" w:eastAsia="de-DE"/>
        </w:rPr>
        <w:tab/>
      </w:r>
      <w:r>
        <w:t>General speech/audio codec requirements</w:t>
      </w:r>
      <w:r>
        <w:tab/>
      </w:r>
      <w:r>
        <w:fldChar w:fldCharType="begin"/>
      </w:r>
      <w:r>
        <w:instrText xml:space="preserve"> PAGEREF _Toc12847336 \h </w:instrText>
      </w:r>
      <w:r>
        <w:fldChar w:fldCharType="separate"/>
      </w:r>
      <w:r>
        <w:t>6</w:t>
      </w:r>
      <w:r>
        <w:fldChar w:fldCharType="end"/>
      </w:r>
    </w:p>
    <w:p w14:paraId="63ECC6F1" w14:textId="7BCA3875" w:rsidR="006D3B5B" w:rsidRPr="006D3B5B" w:rsidRDefault="006D3B5B">
      <w:pPr>
        <w:pStyle w:val="TOC2"/>
        <w:rPr>
          <w:rFonts w:asciiTheme="minorHAnsi" w:eastAsiaTheme="minorEastAsia" w:hAnsiTheme="minorHAnsi" w:cstheme="minorBidi"/>
          <w:sz w:val="22"/>
          <w:szCs w:val="22"/>
          <w:lang w:val="en-US" w:eastAsia="de-DE"/>
        </w:rPr>
      </w:pPr>
      <w:r>
        <w:t>4.4</w:t>
      </w:r>
      <w:r w:rsidRPr="006D3B5B">
        <w:rPr>
          <w:rFonts w:asciiTheme="minorHAnsi" w:eastAsiaTheme="minorEastAsia" w:hAnsiTheme="minorHAnsi" w:cstheme="minorBidi"/>
          <w:sz w:val="22"/>
          <w:szCs w:val="22"/>
          <w:lang w:val="en-US" w:eastAsia="de-DE"/>
        </w:rPr>
        <w:tab/>
      </w:r>
      <w:r>
        <w:t>AMR Operation Points</w:t>
      </w:r>
      <w:r>
        <w:tab/>
      </w:r>
      <w:r>
        <w:fldChar w:fldCharType="begin"/>
      </w:r>
      <w:r>
        <w:instrText xml:space="preserve"> PAGEREF _Toc12847337 \h </w:instrText>
      </w:r>
      <w:r>
        <w:fldChar w:fldCharType="separate"/>
      </w:r>
      <w:r>
        <w:t>8</w:t>
      </w:r>
      <w:r>
        <w:fldChar w:fldCharType="end"/>
      </w:r>
    </w:p>
    <w:p w14:paraId="0D99078F" w14:textId="63A88CD2" w:rsidR="006D3B5B" w:rsidRPr="006D3B5B" w:rsidRDefault="006D3B5B">
      <w:pPr>
        <w:pStyle w:val="TOC3"/>
        <w:rPr>
          <w:rFonts w:asciiTheme="minorHAnsi" w:eastAsiaTheme="minorEastAsia" w:hAnsiTheme="minorHAnsi" w:cstheme="minorBidi"/>
          <w:sz w:val="22"/>
          <w:szCs w:val="22"/>
          <w:lang w:val="en-US" w:eastAsia="de-DE"/>
        </w:rPr>
      </w:pPr>
      <w:r>
        <w:t>4.4.1</w:t>
      </w:r>
      <w:r w:rsidRPr="006D3B5B">
        <w:rPr>
          <w:rFonts w:asciiTheme="minorHAnsi" w:eastAsiaTheme="minorEastAsia" w:hAnsiTheme="minorHAnsi" w:cstheme="minorBidi"/>
          <w:sz w:val="22"/>
          <w:szCs w:val="22"/>
          <w:lang w:val="en-US" w:eastAsia="de-DE"/>
        </w:rPr>
        <w:tab/>
      </w:r>
      <w:r>
        <w:t>Common requirements and recommendations</w:t>
      </w:r>
      <w:r>
        <w:tab/>
      </w:r>
      <w:r>
        <w:fldChar w:fldCharType="begin"/>
      </w:r>
      <w:r>
        <w:instrText xml:space="preserve"> PAGEREF _Toc12847338 \h </w:instrText>
      </w:r>
      <w:r>
        <w:fldChar w:fldCharType="separate"/>
      </w:r>
      <w:r>
        <w:t>8</w:t>
      </w:r>
      <w:r>
        <w:fldChar w:fldCharType="end"/>
      </w:r>
    </w:p>
    <w:p w14:paraId="42C3C407" w14:textId="2801F0E2" w:rsidR="006D3B5B" w:rsidRPr="006D3B5B" w:rsidRDefault="006D3B5B">
      <w:pPr>
        <w:pStyle w:val="TOC4"/>
        <w:rPr>
          <w:rFonts w:asciiTheme="minorHAnsi" w:eastAsiaTheme="minorEastAsia" w:hAnsiTheme="minorHAnsi" w:cstheme="minorBidi"/>
          <w:sz w:val="22"/>
          <w:szCs w:val="22"/>
          <w:lang w:val="en-US" w:eastAsia="de-DE"/>
        </w:rPr>
      </w:pPr>
      <w:r>
        <w:t>4.4.1.1</w:t>
      </w:r>
      <w:r w:rsidRPr="006D3B5B">
        <w:rPr>
          <w:rFonts w:asciiTheme="minorHAnsi" w:eastAsiaTheme="minorEastAsia" w:hAnsiTheme="minorHAnsi" w:cstheme="minorBidi"/>
          <w:sz w:val="22"/>
          <w:szCs w:val="22"/>
          <w:lang w:val="en-US" w:eastAsia="de-DE"/>
        </w:rPr>
        <w:tab/>
      </w:r>
      <w:r>
        <w:t>General</w:t>
      </w:r>
      <w:r>
        <w:tab/>
      </w:r>
      <w:r>
        <w:fldChar w:fldCharType="begin"/>
      </w:r>
      <w:r>
        <w:instrText xml:space="preserve"> PAGEREF _Toc12847339 \h </w:instrText>
      </w:r>
      <w:r>
        <w:fldChar w:fldCharType="separate"/>
      </w:r>
      <w:r>
        <w:t>8</w:t>
      </w:r>
      <w:r>
        <w:fldChar w:fldCharType="end"/>
      </w:r>
    </w:p>
    <w:p w14:paraId="6B441A88" w14:textId="0D7ABC98" w:rsidR="006D3B5B" w:rsidRPr="006D3B5B" w:rsidRDefault="006D3B5B">
      <w:pPr>
        <w:pStyle w:val="TOC3"/>
        <w:rPr>
          <w:rFonts w:asciiTheme="minorHAnsi" w:eastAsiaTheme="minorEastAsia" w:hAnsiTheme="minorHAnsi" w:cstheme="minorBidi"/>
          <w:sz w:val="22"/>
          <w:szCs w:val="22"/>
          <w:lang w:val="en-US" w:eastAsia="de-DE"/>
        </w:rPr>
      </w:pPr>
      <w:r>
        <w:t>4.4.2</w:t>
      </w:r>
      <w:r w:rsidRPr="006D3B5B">
        <w:rPr>
          <w:rFonts w:asciiTheme="minorHAnsi" w:eastAsiaTheme="minorEastAsia" w:hAnsiTheme="minorHAnsi" w:cstheme="minorBidi"/>
          <w:sz w:val="22"/>
          <w:szCs w:val="22"/>
          <w:lang w:val="en-US" w:eastAsia="de-DE"/>
        </w:rPr>
        <w:tab/>
      </w:r>
      <w:r>
        <w:t>Narrow-Band AMR</w:t>
      </w:r>
      <w:r>
        <w:tab/>
      </w:r>
      <w:r>
        <w:fldChar w:fldCharType="begin"/>
      </w:r>
      <w:r>
        <w:instrText xml:space="preserve"> PAGEREF _Toc12847340 \h </w:instrText>
      </w:r>
      <w:r>
        <w:fldChar w:fldCharType="separate"/>
      </w:r>
      <w:r>
        <w:t>8</w:t>
      </w:r>
      <w:r>
        <w:fldChar w:fldCharType="end"/>
      </w:r>
    </w:p>
    <w:p w14:paraId="2EBAB304" w14:textId="7539DB86" w:rsidR="006D3B5B" w:rsidRPr="006D3B5B" w:rsidRDefault="006D3B5B">
      <w:pPr>
        <w:pStyle w:val="TOC3"/>
        <w:rPr>
          <w:rFonts w:asciiTheme="minorHAnsi" w:eastAsiaTheme="minorEastAsia" w:hAnsiTheme="minorHAnsi" w:cstheme="minorBidi"/>
          <w:sz w:val="22"/>
          <w:szCs w:val="22"/>
          <w:lang w:val="en-US" w:eastAsia="de-DE"/>
        </w:rPr>
      </w:pPr>
      <w:r>
        <w:t>4.4.3</w:t>
      </w:r>
      <w:r w:rsidRPr="006D3B5B">
        <w:rPr>
          <w:rFonts w:asciiTheme="minorHAnsi" w:eastAsiaTheme="minorEastAsia" w:hAnsiTheme="minorHAnsi" w:cstheme="minorBidi"/>
          <w:sz w:val="22"/>
          <w:szCs w:val="22"/>
          <w:lang w:val="en-US" w:eastAsia="de-DE"/>
        </w:rPr>
        <w:tab/>
      </w:r>
      <w:r>
        <w:t>Wide-Band AMR</w:t>
      </w:r>
      <w:r>
        <w:tab/>
      </w:r>
      <w:r>
        <w:fldChar w:fldCharType="begin"/>
      </w:r>
      <w:r>
        <w:instrText xml:space="preserve"> PAGEREF _Toc12847341 \h </w:instrText>
      </w:r>
      <w:r>
        <w:fldChar w:fldCharType="separate"/>
      </w:r>
      <w:r>
        <w:t>8</w:t>
      </w:r>
      <w:r>
        <w:fldChar w:fldCharType="end"/>
      </w:r>
    </w:p>
    <w:p w14:paraId="4B72719A" w14:textId="3A017C95" w:rsidR="006D3B5B" w:rsidRPr="006D3B5B" w:rsidRDefault="006D3B5B">
      <w:pPr>
        <w:pStyle w:val="TOC2"/>
        <w:rPr>
          <w:rFonts w:asciiTheme="minorHAnsi" w:eastAsiaTheme="minorEastAsia" w:hAnsiTheme="minorHAnsi" w:cstheme="minorBidi"/>
          <w:sz w:val="22"/>
          <w:szCs w:val="22"/>
          <w:lang w:val="en-US" w:eastAsia="de-DE"/>
        </w:rPr>
      </w:pPr>
      <w:r>
        <w:t>4.5</w:t>
      </w:r>
      <w:r w:rsidRPr="006D3B5B">
        <w:rPr>
          <w:rFonts w:asciiTheme="minorHAnsi" w:eastAsiaTheme="minorEastAsia" w:hAnsiTheme="minorHAnsi" w:cstheme="minorBidi"/>
          <w:sz w:val="22"/>
          <w:szCs w:val="22"/>
          <w:lang w:val="en-US" w:eastAsia="de-DE"/>
        </w:rPr>
        <w:tab/>
      </w:r>
      <w:r>
        <w:t>EVS Operation Points</w:t>
      </w:r>
      <w:r>
        <w:tab/>
      </w:r>
      <w:r>
        <w:fldChar w:fldCharType="begin"/>
      </w:r>
      <w:r>
        <w:instrText xml:space="preserve"> PAGEREF _Toc12847342 \h </w:instrText>
      </w:r>
      <w:r>
        <w:fldChar w:fldCharType="separate"/>
      </w:r>
      <w:r>
        <w:t>8</w:t>
      </w:r>
      <w:r>
        <w:fldChar w:fldCharType="end"/>
      </w:r>
    </w:p>
    <w:p w14:paraId="007CEFED" w14:textId="653FE6CF" w:rsidR="006D3B5B" w:rsidRPr="006D3B5B" w:rsidRDefault="006D3B5B">
      <w:pPr>
        <w:pStyle w:val="TOC3"/>
        <w:rPr>
          <w:rFonts w:asciiTheme="minorHAnsi" w:eastAsiaTheme="minorEastAsia" w:hAnsiTheme="minorHAnsi" w:cstheme="minorBidi"/>
          <w:sz w:val="22"/>
          <w:szCs w:val="22"/>
          <w:lang w:val="en-US" w:eastAsia="de-DE"/>
        </w:rPr>
      </w:pPr>
      <w:r>
        <w:t>4.5.1</w:t>
      </w:r>
      <w:r w:rsidRPr="006D3B5B">
        <w:rPr>
          <w:rFonts w:asciiTheme="minorHAnsi" w:eastAsiaTheme="minorEastAsia" w:hAnsiTheme="minorHAnsi" w:cstheme="minorBidi"/>
          <w:sz w:val="22"/>
          <w:szCs w:val="22"/>
          <w:lang w:val="en-US" w:eastAsia="de-DE"/>
        </w:rPr>
        <w:tab/>
      </w:r>
      <w:r>
        <w:t>Common requirements and recommendations</w:t>
      </w:r>
      <w:r>
        <w:tab/>
      </w:r>
      <w:r>
        <w:fldChar w:fldCharType="begin"/>
      </w:r>
      <w:r>
        <w:instrText xml:space="preserve"> PAGEREF _Toc12847343 \h </w:instrText>
      </w:r>
      <w:r>
        <w:fldChar w:fldCharType="separate"/>
      </w:r>
      <w:r>
        <w:t>8</w:t>
      </w:r>
      <w:r>
        <w:fldChar w:fldCharType="end"/>
      </w:r>
    </w:p>
    <w:p w14:paraId="540CF571" w14:textId="7D66EB13" w:rsidR="006D3B5B" w:rsidRPr="006D3B5B" w:rsidRDefault="006D3B5B">
      <w:pPr>
        <w:pStyle w:val="TOC4"/>
        <w:rPr>
          <w:rFonts w:asciiTheme="minorHAnsi" w:eastAsiaTheme="minorEastAsia" w:hAnsiTheme="minorHAnsi" w:cstheme="minorBidi"/>
          <w:sz w:val="22"/>
          <w:szCs w:val="22"/>
          <w:lang w:val="en-US" w:eastAsia="de-DE"/>
        </w:rPr>
      </w:pPr>
      <w:r>
        <w:t>4.5.1.1</w:t>
      </w:r>
      <w:r w:rsidRPr="006D3B5B">
        <w:rPr>
          <w:rFonts w:asciiTheme="minorHAnsi" w:eastAsiaTheme="minorEastAsia" w:hAnsiTheme="minorHAnsi" w:cstheme="minorBidi"/>
          <w:sz w:val="22"/>
          <w:szCs w:val="22"/>
          <w:lang w:val="en-US" w:eastAsia="de-DE"/>
        </w:rPr>
        <w:tab/>
      </w:r>
      <w:r>
        <w:t>General</w:t>
      </w:r>
      <w:r>
        <w:tab/>
      </w:r>
      <w:r>
        <w:fldChar w:fldCharType="begin"/>
      </w:r>
      <w:r>
        <w:instrText xml:space="preserve"> PAGEREF _Toc12847344 \h </w:instrText>
      </w:r>
      <w:r>
        <w:fldChar w:fldCharType="separate"/>
      </w:r>
      <w:r>
        <w:t>8</w:t>
      </w:r>
      <w:r>
        <w:fldChar w:fldCharType="end"/>
      </w:r>
    </w:p>
    <w:p w14:paraId="1030DF8C" w14:textId="445C7891" w:rsidR="006D3B5B" w:rsidRPr="006D3B5B" w:rsidRDefault="006D3B5B">
      <w:pPr>
        <w:pStyle w:val="TOC3"/>
        <w:rPr>
          <w:rFonts w:asciiTheme="minorHAnsi" w:eastAsiaTheme="minorEastAsia" w:hAnsiTheme="minorHAnsi" w:cstheme="minorBidi"/>
          <w:sz w:val="22"/>
          <w:szCs w:val="22"/>
          <w:lang w:val="en-US" w:eastAsia="de-DE"/>
        </w:rPr>
      </w:pPr>
      <w:r>
        <w:t>4.5.2</w:t>
      </w:r>
      <w:r w:rsidRPr="006D3B5B">
        <w:rPr>
          <w:rFonts w:asciiTheme="minorHAnsi" w:eastAsiaTheme="minorEastAsia" w:hAnsiTheme="minorHAnsi" w:cstheme="minorBidi"/>
          <w:sz w:val="22"/>
          <w:szCs w:val="22"/>
          <w:lang w:val="en-US" w:eastAsia="de-DE"/>
        </w:rPr>
        <w:tab/>
      </w:r>
      <w:r>
        <w:t>&lt;EVS 1&gt;</w:t>
      </w:r>
      <w:r>
        <w:tab/>
      </w:r>
      <w:r>
        <w:fldChar w:fldCharType="begin"/>
      </w:r>
      <w:r>
        <w:instrText xml:space="preserve"> PAGEREF _Toc12847345 \h </w:instrText>
      </w:r>
      <w:r>
        <w:fldChar w:fldCharType="separate"/>
      </w:r>
      <w:r>
        <w:t>8</w:t>
      </w:r>
      <w:r>
        <w:fldChar w:fldCharType="end"/>
      </w:r>
    </w:p>
    <w:p w14:paraId="3DFCC797" w14:textId="0BB0F5B0" w:rsidR="006D3B5B" w:rsidRPr="006D3B5B" w:rsidRDefault="006D3B5B">
      <w:pPr>
        <w:pStyle w:val="TOC3"/>
        <w:rPr>
          <w:rFonts w:asciiTheme="minorHAnsi" w:eastAsiaTheme="minorEastAsia" w:hAnsiTheme="minorHAnsi" w:cstheme="minorBidi"/>
          <w:sz w:val="22"/>
          <w:szCs w:val="22"/>
          <w:lang w:val="en-US" w:eastAsia="de-DE"/>
        </w:rPr>
      </w:pPr>
      <w:r>
        <w:t>4.5.3</w:t>
      </w:r>
      <w:r w:rsidRPr="006D3B5B">
        <w:rPr>
          <w:rFonts w:asciiTheme="minorHAnsi" w:eastAsiaTheme="minorEastAsia" w:hAnsiTheme="minorHAnsi" w:cstheme="minorBidi"/>
          <w:sz w:val="22"/>
          <w:szCs w:val="22"/>
          <w:lang w:val="en-US" w:eastAsia="de-DE"/>
        </w:rPr>
        <w:tab/>
      </w:r>
      <w:r>
        <w:t>&lt;EVS 2&gt;</w:t>
      </w:r>
      <w:r>
        <w:tab/>
      </w:r>
      <w:r>
        <w:fldChar w:fldCharType="begin"/>
      </w:r>
      <w:r>
        <w:instrText xml:space="preserve"> PAGEREF _Toc12847346 \h </w:instrText>
      </w:r>
      <w:r>
        <w:fldChar w:fldCharType="separate"/>
      </w:r>
      <w:r>
        <w:t>8</w:t>
      </w:r>
      <w:r>
        <w:fldChar w:fldCharType="end"/>
      </w:r>
    </w:p>
    <w:p w14:paraId="2581BB82" w14:textId="4A1A86EC" w:rsidR="006D3B5B" w:rsidRPr="006D3B5B" w:rsidRDefault="006D3B5B">
      <w:pPr>
        <w:pStyle w:val="TOC2"/>
        <w:rPr>
          <w:rFonts w:asciiTheme="minorHAnsi" w:eastAsiaTheme="minorEastAsia" w:hAnsiTheme="minorHAnsi" w:cstheme="minorBidi"/>
          <w:sz w:val="22"/>
          <w:szCs w:val="22"/>
          <w:lang w:val="en-US" w:eastAsia="de-DE"/>
        </w:rPr>
      </w:pPr>
      <w:r>
        <w:t>4.6</w:t>
      </w:r>
      <w:r w:rsidRPr="006D3B5B">
        <w:rPr>
          <w:rFonts w:asciiTheme="minorHAnsi" w:eastAsiaTheme="minorEastAsia" w:hAnsiTheme="minorHAnsi" w:cstheme="minorBidi"/>
          <w:sz w:val="22"/>
          <w:szCs w:val="22"/>
          <w:lang w:val="en-US" w:eastAsia="de-DE"/>
        </w:rPr>
        <w:tab/>
      </w:r>
      <w:r>
        <w:t>AAC Operation Points</w:t>
      </w:r>
      <w:r>
        <w:tab/>
      </w:r>
      <w:r>
        <w:fldChar w:fldCharType="begin"/>
      </w:r>
      <w:r>
        <w:instrText xml:space="preserve"> PAGEREF _Toc12847347 \h </w:instrText>
      </w:r>
      <w:r>
        <w:fldChar w:fldCharType="separate"/>
      </w:r>
      <w:r>
        <w:t>8</w:t>
      </w:r>
      <w:r>
        <w:fldChar w:fldCharType="end"/>
      </w:r>
    </w:p>
    <w:p w14:paraId="7D0320EC" w14:textId="77DE1B60" w:rsidR="006D3B5B" w:rsidRPr="006D3B5B" w:rsidRDefault="006D3B5B">
      <w:pPr>
        <w:pStyle w:val="TOC3"/>
        <w:rPr>
          <w:rFonts w:asciiTheme="minorHAnsi" w:eastAsiaTheme="minorEastAsia" w:hAnsiTheme="minorHAnsi" w:cstheme="minorBidi"/>
          <w:sz w:val="22"/>
          <w:szCs w:val="22"/>
          <w:lang w:val="en-US" w:eastAsia="de-DE"/>
        </w:rPr>
      </w:pPr>
      <w:r>
        <w:t>4.6.1</w:t>
      </w:r>
      <w:r w:rsidRPr="006D3B5B">
        <w:rPr>
          <w:rFonts w:asciiTheme="minorHAnsi" w:eastAsiaTheme="minorEastAsia" w:hAnsiTheme="minorHAnsi" w:cstheme="minorBidi"/>
          <w:sz w:val="22"/>
          <w:szCs w:val="22"/>
          <w:lang w:val="en-US" w:eastAsia="de-DE"/>
        </w:rPr>
        <w:tab/>
      </w:r>
      <w:r>
        <w:t>Common requirements and recommendations</w:t>
      </w:r>
      <w:r>
        <w:tab/>
      </w:r>
      <w:r>
        <w:fldChar w:fldCharType="begin"/>
      </w:r>
      <w:r>
        <w:instrText xml:space="preserve"> PAGEREF _Toc12847348 \h </w:instrText>
      </w:r>
      <w:r>
        <w:fldChar w:fldCharType="separate"/>
      </w:r>
      <w:r>
        <w:t>8</w:t>
      </w:r>
      <w:r>
        <w:fldChar w:fldCharType="end"/>
      </w:r>
    </w:p>
    <w:p w14:paraId="7C12EE80" w14:textId="4DF9682C" w:rsidR="006D3B5B" w:rsidRPr="006D3B5B" w:rsidRDefault="006D3B5B">
      <w:pPr>
        <w:pStyle w:val="TOC4"/>
        <w:rPr>
          <w:rFonts w:asciiTheme="minorHAnsi" w:eastAsiaTheme="minorEastAsia" w:hAnsiTheme="minorHAnsi" w:cstheme="minorBidi"/>
          <w:sz w:val="22"/>
          <w:szCs w:val="22"/>
          <w:lang w:val="en-US" w:eastAsia="de-DE"/>
        </w:rPr>
      </w:pPr>
      <w:r>
        <w:t>4.6.1.1</w:t>
      </w:r>
      <w:r w:rsidRPr="006D3B5B">
        <w:rPr>
          <w:rFonts w:asciiTheme="minorHAnsi" w:eastAsiaTheme="minorEastAsia" w:hAnsiTheme="minorHAnsi" w:cstheme="minorBidi"/>
          <w:sz w:val="22"/>
          <w:szCs w:val="22"/>
          <w:lang w:val="en-US" w:eastAsia="de-DE"/>
        </w:rPr>
        <w:tab/>
      </w:r>
      <w:r>
        <w:t>General</w:t>
      </w:r>
      <w:r>
        <w:tab/>
      </w:r>
      <w:r>
        <w:fldChar w:fldCharType="begin"/>
      </w:r>
      <w:r>
        <w:instrText xml:space="preserve"> PAGEREF _Toc12847349 \h </w:instrText>
      </w:r>
      <w:r>
        <w:fldChar w:fldCharType="separate"/>
      </w:r>
      <w:r>
        <w:t>8</w:t>
      </w:r>
      <w:r>
        <w:fldChar w:fldCharType="end"/>
      </w:r>
    </w:p>
    <w:p w14:paraId="7D548C92" w14:textId="3B07CAD3" w:rsidR="006D3B5B" w:rsidRPr="006D3B5B" w:rsidRDefault="006D3B5B">
      <w:pPr>
        <w:pStyle w:val="TOC3"/>
        <w:rPr>
          <w:rFonts w:asciiTheme="minorHAnsi" w:eastAsiaTheme="minorEastAsia" w:hAnsiTheme="minorHAnsi" w:cstheme="minorBidi"/>
          <w:sz w:val="22"/>
          <w:szCs w:val="22"/>
          <w:lang w:val="en-US" w:eastAsia="de-DE"/>
        </w:rPr>
      </w:pPr>
      <w:r>
        <w:t>4.6.2</w:t>
      </w:r>
      <w:r w:rsidRPr="006D3B5B">
        <w:rPr>
          <w:rFonts w:asciiTheme="minorHAnsi" w:eastAsiaTheme="minorEastAsia" w:hAnsiTheme="minorHAnsi" w:cstheme="minorBidi"/>
          <w:sz w:val="22"/>
          <w:szCs w:val="22"/>
          <w:lang w:val="en-US" w:eastAsia="de-DE"/>
        </w:rPr>
        <w:tab/>
      </w:r>
      <w:r>
        <w:t>&lt;AAC 1&gt;</w:t>
      </w:r>
      <w:r>
        <w:tab/>
      </w:r>
      <w:r>
        <w:fldChar w:fldCharType="begin"/>
      </w:r>
      <w:r>
        <w:instrText xml:space="preserve"> PAGEREF _Toc12847350 \h </w:instrText>
      </w:r>
      <w:r>
        <w:fldChar w:fldCharType="separate"/>
      </w:r>
      <w:r>
        <w:t>8</w:t>
      </w:r>
      <w:r>
        <w:fldChar w:fldCharType="end"/>
      </w:r>
    </w:p>
    <w:p w14:paraId="2FA1C8C8" w14:textId="0DCD542B" w:rsidR="006D3B5B" w:rsidRPr="006D3B5B" w:rsidRDefault="006D3B5B">
      <w:pPr>
        <w:pStyle w:val="TOC3"/>
        <w:rPr>
          <w:rFonts w:asciiTheme="minorHAnsi" w:eastAsiaTheme="minorEastAsia" w:hAnsiTheme="minorHAnsi" w:cstheme="minorBidi"/>
          <w:sz w:val="22"/>
          <w:szCs w:val="22"/>
          <w:lang w:val="en-US" w:eastAsia="de-DE"/>
        </w:rPr>
      </w:pPr>
      <w:r>
        <w:t>4.6.3</w:t>
      </w:r>
      <w:r w:rsidRPr="006D3B5B">
        <w:rPr>
          <w:rFonts w:asciiTheme="minorHAnsi" w:eastAsiaTheme="minorEastAsia" w:hAnsiTheme="minorHAnsi" w:cstheme="minorBidi"/>
          <w:sz w:val="22"/>
          <w:szCs w:val="22"/>
          <w:lang w:val="en-US" w:eastAsia="de-DE"/>
        </w:rPr>
        <w:tab/>
      </w:r>
      <w:r>
        <w:t>&lt;AAC 2&gt;</w:t>
      </w:r>
      <w:r>
        <w:tab/>
      </w:r>
      <w:r>
        <w:fldChar w:fldCharType="begin"/>
      </w:r>
      <w:r>
        <w:instrText xml:space="preserve"> PAGEREF _Toc12847351 \h </w:instrText>
      </w:r>
      <w:r>
        <w:fldChar w:fldCharType="separate"/>
      </w:r>
      <w:r>
        <w:t>8</w:t>
      </w:r>
      <w:r>
        <w:fldChar w:fldCharType="end"/>
      </w:r>
    </w:p>
    <w:p w14:paraId="6CA0715A" w14:textId="5988AF40" w:rsidR="006D3B5B" w:rsidRPr="006D3B5B" w:rsidRDefault="006D3B5B">
      <w:pPr>
        <w:pStyle w:val="TOC2"/>
        <w:rPr>
          <w:rFonts w:asciiTheme="minorHAnsi" w:eastAsiaTheme="minorEastAsia" w:hAnsiTheme="minorHAnsi" w:cstheme="minorBidi"/>
          <w:sz w:val="22"/>
          <w:szCs w:val="22"/>
          <w:lang w:val="en-US" w:eastAsia="de-DE"/>
        </w:rPr>
      </w:pPr>
      <w:r>
        <w:t>4.7</w:t>
      </w:r>
      <w:r w:rsidRPr="006D3B5B">
        <w:rPr>
          <w:rFonts w:asciiTheme="minorHAnsi" w:eastAsiaTheme="minorEastAsia" w:hAnsiTheme="minorHAnsi" w:cstheme="minorBidi"/>
          <w:sz w:val="22"/>
          <w:szCs w:val="22"/>
          <w:lang w:val="en-US" w:eastAsia="de-DE"/>
        </w:rPr>
        <w:tab/>
      </w:r>
      <w:r>
        <w:t>MPEG-H Operation Points</w:t>
      </w:r>
      <w:r>
        <w:tab/>
      </w:r>
      <w:r>
        <w:fldChar w:fldCharType="begin"/>
      </w:r>
      <w:r>
        <w:instrText xml:space="preserve"> PAGEREF _Toc12847352 \h </w:instrText>
      </w:r>
      <w:r>
        <w:fldChar w:fldCharType="separate"/>
      </w:r>
      <w:r>
        <w:t>8</w:t>
      </w:r>
      <w:r>
        <w:fldChar w:fldCharType="end"/>
      </w:r>
    </w:p>
    <w:p w14:paraId="62297B96" w14:textId="3EA9F4B6" w:rsidR="006D3B5B" w:rsidRPr="006D3B5B" w:rsidRDefault="006D3B5B">
      <w:pPr>
        <w:pStyle w:val="TOC3"/>
        <w:rPr>
          <w:rFonts w:asciiTheme="minorHAnsi" w:eastAsiaTheme="minorEastAsia" w:hAnsiTheme="minorHAnsi" w:cstheme="minorBidi"/>
          <w:sz w:val="22"/>
          <w:szCs w:val="22"/>
          <w:lang w:val="en-US" w:eastAsia="de-DE"/>
        </w:rPr>
      </w:pPr>
      <w:r>
        <w:t>4.7.1</w:t>
      </w:r>
      <w:r w:rsidRPr="006D3B5B">
        <w:rPr>
          <w:rFonts w:asciiTheme="minorHAnsi" w:eastAsiaTheme="minorEastAsia" w:hAnsiTheme="minorHAnsi" w:cstheme="minorBidi"/>
          <w:sz w:val="22"/>
          <w:szCs w:val="22"/>
          <w:lang w:val="en-US" w:eastAsia="de-DE"/>
        </w:rPr>
        <w:tab/>
      </w:r>
      <w:r>
        <w:t>Common requirements and recommendations</w:t>
      </w:r>
      <w:r>
        <w:tab/>
      </w:r>
      <w:r>
        <w:fldChar w:fldCharType="begin"/>
      </w:r>
      <w:r>
        <w:instrText xml:space="preserve"> PAGEREF _Toc12847353 \h </w:instrText>
      </w:r>
      <w:r>
        <w:fldChar w:fldCharType="separate"/>
      </w:r>
      <w:r>
        <w:t>8</w:t>
      </w:r>
      <w:r>
        <w:fldChar w:fldCharType="end"/>
      </w:r>
    </w:p>
    <w:p w14:paraId="6C7706ED" w14:textId="3279B586" w:rsidR="006D3B5B" w:rsidRPr="006D3B5B" w:rsidRDefault="006D3B5B">
      <w:pPr>
        <w:pStyle w:val="TOC4"/>
        <w:rPr>
          <w:rFonts w:asciiTheme="minorHAnsi" w:eastAsiaTheme="minorEastAsia" w:hAnsiTheme="minorHAnsi" w:cstheme="minorBidi"/>
          <w:sz w:val="22"/>
          <w:szCs w:val="22"/>
          <w:lang w:val="en-US" w:eastAsia="de-DE"/>
        </w:rPr>
      </w:pPr>
      <w:r>
        <w:t>4.7.1.1</w:t>
      </w:r>
      <w:r w:rsidRPr="006D3B5B">
        <w:rPr>
          <w:rFonts w:asciiTheme="minorHAnsi" w:eastAsiaTheme="minorEastAsia" w:hAnsiTheme="minorHAnsi" w:cstheme="minorBidi"/>
          <w:sz w:val="22"/>
          <w:szCs w:val="22"/>
          <w:lang w:val="en-US" w:eastAsia="de-DE"/>
        </w:rPr>
        <w:tab/>
      </w:r>
      <w:r>
        <w:t>General</w:t>
      </w:r>
      <w:r>
        <w:tab/>
      </w:r>
      <w:r>
        <w:fldChar w:fldCharType="begin"/>
      </w:r>
      <w:r>
        <w:instrText xml:space="preserve"> PAGEREF _Toc12847354 \h </w:instrText>
      </w:r>
      <w:r>
        <w:fldChar w:fldCharType="separate"/>
      </w:r>
      <w:r>
        <w:t>8</w:t>
      </w:r>
      <w:r>
        <w:fldChar w:fldCharType="end"/>
      </w:r>
    </w:p>
    <w:p w14:paraId="2D519F58" w14:textId="08B1E5BE" w:rsidR="006D3B5B" w:rsidRPr="006D3B5B" w:rsidRDefault="006D3B5B">
      <w:pPr>
        <w:pStyle w:val="TOC3"/>
        <w:rPr>
          <w:rFonts w:asciiTheme="minorHAnsi" w:eastAsiaTheme="minorEastAsia" w:hAnsiTheme="minorHAnsi" w:cstheme="minorBidi"/>
          <w:sz w:val="22"/>
          <w:szCs w:val="22"/>
          <w:lang w:val="en-US" w:eastAsia="de-DE"/>
        </w:rPr>
      </w:pPr>
      <w:r>
        <w:t>4.7.2</w:t>
      </w:r>
      <w:r w:rsidRPr="006D3B5B">
        <w:rPr>
          <w:rFonts w:asciiTheme="minorHAnsi" w:eastAsiaTheme="minorEastAsia" w:hAnsiTheme="minorHAnsi" w:cstheme="minorBidi"/>
          <w:sz w:val="22"/>
          <w:szCs w:val="22"/>
          <w:lang w:val="en-US" w:eastAsia="de-DE"/>
        </w:rPr>
        <w:tab/>
      </w:r>
      <w:r>
        <w:t>&lt;MPEG-H 1&gt;</w:t>
      </w:r>
      <w:r>
        <w:tab/>
      </w:r>
      <w:r>
        <w:fldChar w:fldCharType="begin"/>
      </w:r>
      <w:r>
        <w:instrText xml:space="preserve"> PAGEREF _Toc12847355 \h </w:instrText>
      </w:r>
      <w:r>
        <w:fldChar w:fldCharType="separate"/>
      </w:r>
      <w:r>
        <w:t>8</w:t>
      </w:r>
      <w:r>
        <w:fldChar w:fldCharType="end"/>
      </w:r>
    </w:p>
    <w:p w14:paraId="2F5AC684" w14:textId="04330FF2" w:rsidR="006D3B5B" w:rsidRPr="006D3B5B" w:rsidRDefault="006D3B5B">
      <w:pPr>
        <w:pStyle w:val="TOC1"/>
        <w:rPr>
          <w:rFonts w:asciiTheme="minorHAnsi" w:eastAsiaTheme="minorEastAsia" w:hAnsiTheme="minorHAnsi" w:cstheme="minorBidi"/>
          <w:szCs w:val="22"/>
          <w:lang w:val="en-US" w:eastAsia="de-DE"/>
        </w:rPr>
      </w:pPr>
      <w:r>
        <w:t>5</w:t>
      </w:r>
      <w:r w:rsidRPr="006D3B5B">
        <w:rPr>
          <w:rFonts w:asciiTheme="minorHAnsi" w:eastAsiaTheme="minorEastAsia" w:hAnsiTheme="minorHAnsi" w:cstheme="minorBidi"/>
          <w:szCs w:val="22"/>
          <w:lang w:val="en-US" w:eastAsia="de-DE"/>
        </w:rPr>
        <w:tab/>
      </w:r>
      <w:r>
        <w:t>Mapping to 5GMS delivery</w:t>
      </w:r>
      <w:r>
        <w:tab/>
      </w:r>
      <w:r>
        <w:fldChar w:fldCharType="begin"/>
      </w:r>
      <w:r>
        <w:instrText xml:space="preserve"> PAGEREF _Toc12847356 \h </w:instrText>
      </w:r>
      <w:r>
        <w:fldChar w:fldCharType="separate"/>
      </w:r>
      <w:r>
        <w:t>8</w:t>
      </w:r>
      <w:r>
        <w:fldChar w:fldCharType="end"/>
      </w:r>
    </w:p>
    <w:p w14:paraId="487E7DBC" w14:textId="2F520428" w:rsidR="006D3B5B" w:rsidRPr="006D3B5B" w:rsidRDefault="006D3B5B">
      <w:pPr>
        <w:pStyle w:val="TOC2"/>
        <w:rPr>
          <w:rFonts w:asciiTheme="minorHAnsi" w:eastAsiaTheme="minorEastAsia" w:hAnsiTheme="minorHAnsi" w:cstheme="minorBidi"/>
          <w:sz w:val="22"/>
          <w:szCs w:val="22"/>
          <w:lang w:val="en-US" w:eastAsia="de-DE"/>
        </w:rPr>
      </w:pPr>
      <w:r>
        <w:t>5.1</w:t>
      </w:r>
      <w:r w:rsidRPr="006D3B5B">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_Toc12847357 \h </w:instrText>
      </w:r>
      <w:r>
        <w:fldChar w:fldCharType="separate"/>
      </w:r>
      <w:r>
        <w:t>8</w:t>
      </w:r>
      <w:r>
        <w:fldChar w:fldCharType="end"/>
      </w:r>
    </w:p>
    <w:p w14:paraId="37AA6F96" w14:textId="1B43E32C" w:rsidR="006D3B5B" w:rsidRPr="006D3B5B" w:rsidRDefault="006D3B5B">
      <w:pPr>
        <w:pStyle w:val="TOC2"/>
        <w:rPr>
          <w:rFonts w:asciiTheme="minorHAnsi" w:eastAsiaTheme="minorEastAsia" w:hAnsiTheme="minorHAnsi" w:cstheme="minorBidi"/>
          <w:sz w:val="22"/>
          <w:szCs w:val="22"/>
          <w:lang w:val="en-US" w:eastAsia="de-DE"/>
        </w:rPr>
      </w:pPr>
      <w:r>
        <w:t>5.2</w:t>
      </w:r>
      <w:r w:rsidRPr="006D3B5B">
        <w:rPr>
          <w:rFonts w:asciiTheme="minorHAnsi" w:eastAsiaTheme="minorEastAsia" w:hAnsiTheme="minorHAnsi" w:cstheme="minorBidi"/>
          <w:sz w:val="22"/>
          <w:szCs w:val="22"/>
          <w:lang w:val="en-US" w:eastAsia="de-DE"/>
        </w:rPr>
        <w:tab/>
      </w:r>
      <w:r>
        <w:t>AMR Profiles</w:t>
      </w:r>
      <w:r>
        <w:tab/>
      </w:r>
      <w:r>
        <w:fldChar w:fldCharType="begin"/>
      </w:r>
      <w:r>
        <w:instrText xml:space="preserve"> PAGEREF _Toc12847358 \h </w:instrText>
      </w:r>
      <w:r>
        <w:fldChar w:fldCharType="separate"/>
      </w:r>
      <w:r>
        <w:t>9</w:t>
      </w:r>
      <w:r>
        <w:fldChar w:fldCharType="end"/>
      </w:r>
    </w:p>
    <w:p w14:paraId="2087A29D" w14:textId="144E54D8" w:rsidR="006D3B5B" w:rsidRPr="006D3B5B" w:rsidRDefault="006D3B5B">
      <w:pPr>
        <w:pStyle w:val="TOC2"/>
        <w:rPr>
          <w:rFonts w:asciiTheme="minorHAnsi" w:eastAsiaTheme="minorEastAsia" w:hAnsiTheme="minorHAnsi" w:cstheme="minorBidi"/>
          <w:sz w:val="22"/>
          <w:szCs w:val="22"/>
          <w:lang w:val="en-US" w:eastAsia="de-DE"/>
        </w:rPr>
      </w:pPr>
      <w:r>
        <w:t>5.3</w:t>
      </w:r>
      <w:r w:rsidRPr="006D3B5B">
        <w:rPr>
          <w:rFonts w:asciiTheme="minorHAnsi" w:eastAsiaTheme="minorEastAsia" w:hAnsiTheme="minorHAnsi" w:cstheme="minorBidi"/>
          <w:sz w:val="22"/>
          <w:szCs w:val="22"/>
          <w:lang w:val="en-US" w:eastAsia="de-DE"/>
        </w:rPr>
        <w:tab/>
      </w:r>
      <w:r>
        <w:t>EVS Profiles</w:t>
      </w:r>
      <w:r>
        <w:tab/>
      </w:r>
      <w:r>
        <w:fldChar w:fldCharType="begin"/>
      </w:r>
      <w:r>
        <w:instrText xml:space="preserve"> PAGEREF _Toc12847359 \h </w:instrText>
      </w:r>
      <w:r>
        <w:fldChar w:fldCharType="separate"/>
      </w:r>
      <w:r>
        <w:t>9</w:t>
      </w:r>
      <w:r>
        <w:fldChar w:fldCharType="end"/>
      </w:r>
    </w:p>
    <w:p w14:paraId="0E7621B4" w14:textId="693EF564" w:rsidR="006D3B5B" w:rsidRPr="006D3B5B" w:rsidRDefault="006D3B5B">
      <w:pPr>
        <w:pStyle w:val="TOC2"/>
        <w:rPr>
          <w:rFonts w:asciiTheme="minorHAnsi" w:eastAsiaTheme="minorEastAsia" w:hAnsiTheme="minorHAnsi" w:cstheme="minorBidi"/>
          <w:sz w:val="22"/>
          <w:szCs w:val="22"/>
          <w:lang w:val="en-US" w:eastAsia="de-DE"/>
        </w:rPr>
      </w:pPr>
      <w:r>
        <w:t>5.4</w:t>
      </w:r>
      <w:r w:rsidRPr="006D3B5B">
        <w:rPr>
          <w:rFonts w:asciiTheme="minorHAnsi" w:eastAsiaTheme="minorEastAsia" w:hAnsiTheme="minorHAnsi" w:cstheme="minorBidi"/>
          <w:sz w:val="22"/>
          <w:szCs w:val="22"/>
          <w:lang w:val="en-US" w:eastAsia="de-DE"/>
        </w:rPr>
        <w:tab/>
      </w:r>
      <w:r>
        <w:t>AAC Profiles</w:t>
      </w:r>
      <w:r>
        <w:tab/>
      </w:r>
      <w:r>
        <w:fldChar w:fldCharType="begin"/>
      </w:r>
      <w:r>
        <w:instrText xml:space="preserve"> PAGEREF _Toc12847360 \h </w:instrText>
      </w:r>
      <w:r>
        <w:fldChar w:fldCharType="separate"/>
      </w:r>
      <w:r>
        <w:t>9</w:t>
      </w:r>
      <w:r>
        <w:fldChar w:fldCharType="end"/>
      </w:r>
    </w:p>
    <w:p w14:paraId="64F7A080" w14:textId="6CE4C12E" w:rsidR="006D3B5B" w:rsidRPr="006D3B5B" w:rsidRDefault="006D3B5B">
      <w:pPr>
        <w:pStyle w:val="TOC2"/>
        <w:rPr>
          <w:rFonts w:asciiTheme="minorHAnsi" w:eastAsiaTheme="minorEastAsia" w:hAnsiTheme="minorHAnsi" w:cstheme="minorBidi"/>
          <w:sz w:val="22"/>
          <w:szCs w:val="22"/>
          <w:lang w:val="en-US" w:eastAsia="de-DE"/>
        </w:rPr>
      </w:pPr>
      <w:r>
        <w:t>5.5</w:t>
      </w:r>
      <w:r w:rsidRPr="006D3B5B">
        <w:rPr>
          <w:rFonts w:asciiTheme="minorHAnsi" w:eastAsiaTheme="minorEastAsia" w:hAnsiTheme="minorHAnsi" w:cstheme="minorBidi"/>
          <w:sz w:val="22"/>
          <w:szCs w:val="22"/>
          <w:lang w:val="en-US" w:eastAsia="de-DE"/>
        </w:rPr>
        <w:tab/>
      </w:r>
      <w:r>
        <w:t>MPEG-H Profiles</w:t>
      </w:r>
      <w:r>
        <w:tab/>
      </w:r>
      <w:r>
        <w:fldChar w:fldCharType="begin"/>
      </w:r>
      <w:r>
        <w:instrText xml:space="preserve"> PAGEREF _Toc12847361 \h </w:instrText>
      </w:r>
      <w:r>
        <w:fldChar w:fldCharType="separate"/>
      </w:r>
      <w:r>
        <w:t>9</w:t>
      </w:r>
      <w:r>
        <w:fldChar w:fldCharType="end"/>
      </w:r>
    </w:p>
    <w:p w14:paraId="0AD52B7D" w14:textId="5BAB8160" w:rsidR="006D3B5B" w:rsidRPr="006D3B5B" w:rsidRDefault="006D3B5B">
      <w:pPr>
        <w:pStyle w:val="TOC8"/>
        <w:rPr>
          <w:rFonts w:asciiTheme="minorHAnsi" w:eastAsiaTheme="minorEastAsia" w:hAnsiTheme="minorHAnsi" w:cstheme="minorBidi"/>
          <w:b w:val="0"/>
          <w:szCs w:val="22"/>
          <w:lang w:val="en-US" w:eastAsia="de-DE"/>
        </w:rPr>
      </w:pPr>
      <w:r>
        <w:t>Annex A (informative): Registration Information</w:t>
      </w:r>
      <w:r>
        <w:tab/>
      </w:r>
      <w:r>
        <w:fldChar w:fldCharType="begin"/>
      </w:r>
      <w:r>
        <w:instrText xml:space="preserve"> PAGEREF _Toc12847362 \h </w:instrText>
      </w:r>
      <w:r>
        <w:fldChar w:fldCharType="separate"/>
      </w:r>
      <w:r>
        <w:t>9</w:t>
      </w:r>
      <w:r>
        <w:fldChar w:fldCharType="end"/>
      </w:r>
    </w:p>
    <w:p w14:paraId="2EF21DD9" w14:textId="746A105F" w:rsidR="006D3B5B" w:rsidRPr="006D3B5B" w:rsidRDefault="006D3B5B">
      <w:pPr>
        <w:pStyle w:val="TOC1"/>
        <w:rPr>
          <w:rFonts w:asciiTheme="minorHAnsi" w:eastAsiaTheme="minorEastAsia" w:hAnsiTheme="minorHAnsi" w:cstheme="minorBidi"/>
          <w:szCs w:val="22"/>
          <w:lang w:val="en-US" w:eastAsia="de-DE"/>
        </w:rPr>
      </w:pPr>
      <w:r>
        <w:t>A.1</w:t>
      </w:r>
      <w:r w:rsidRPr="006D3B5B">
        <w:rPr>
          <w:rFonts w:asciiTheme="minorHAnsi" w:eastAsiaTheme="minorEastAsia" w:hAnsiTheme="minorHAnsi" w:cstheme="minorBidi"/>
          <w:szCs w:val="22"/>
          <w:lang w:val="en-US" w:eastAsia="de-DE"/>
        </w:rPr>
        <w:tab/>
      </w:r>
      <w:r>
        <w:t>3GPP Registered URIs</w:t>
      </w:r>
      <w:r>
        <w:tab/>
      </w:r>
      <w:r>
        <w:fldChar w:fldCharType="begin"/>
      </w:r>
      <w:r>
        <w:instrText xml:space="preserve"> PAGEREF _Toc12847363 \h </w:instrText>
      </w:r>
      <w:r>
        <w:fldChar w:fldCharType="separate"/>
      </w:r>
      <w:r>
        <w:t>9</w:t>
      </w:r>
      <w:r>
        <w:fldChar w:fldCharType="end"/>
      </w:r>
    </w:p>
    <w:p w14:paraId="196FD398" w14:textId="5E39D593" w:rsidR="006D3B5B" w:rsidRPr="006D3B5B" w:rsidRDefault="006D3B5B">
      <w:pPr>
        <w:pStyle w:val="TOC1"/>
        <w:rPr>
          <w:rFonts w:asciiTheme="minorHAnsi" w:eastAsiaTheme="minorEastAsia" w:hAnsiTheme="minorHAnsi" w:cstheme="minorBidi"/>
          <w:szCs w:val="22"/>
          <w:lang w:val="en-US" w:eastAsia="de-DE"/>
        </w:rPr>
      </w:pPr>
      <w:r>
        <w:t>Annex &lt;X&gt; (informative): Change history</w:t>
      </w:r>
      <w:r>
        <w:tab/>
      </w:r>
      <w:r>
        <w:fldChar w:fldCharType="begin"/>
      </w:r>
      <w:r>
        <w:instrText xml:space="preserve"> PAGEREF _Toc12847364 \h </w:instrText>
      </w:r>
      <w:r>
        <w:fldChar w:fldCharType="separate"/>
      </w:r>
      <w:r>
        <w:t>10</w:t>
      </w:r>
      <w:r>
        <w:fldChar w:fldCharType="end"/>
      </w:r>
    </w:p>
    <w:p w14:paraId="2D8B5A41" w14:textId="197EAEBC" w:rsidR="00080512" w:rsidRPr="004D3578" w:rsidRDefault="004D3578">
      <w:r w:rsidRPr="004D3578">
        <w:rPr>
          <w:noProof/>
          <w:sz w:val="22"/>
        </w:rPr>
        <w:fldChar w:fldCharType="end"/>
      </w:r>
    </w:p>
    <w:p w14:paraId="56122B68" w14:textId="77777777" w:rsidR="00080512" w:rsidRDefault="00080512" w:rsidP="00147721">
      <w:pPr>
        <w:pStyle w:val="Heading1"/>
      </w:pPr>
      <w:r w:rsidRPr="004D3578">
        <w:br w:type="page"/>
      </w:r>
      <w:bookmarkStart w:id="4" w:name="_Toc12847327"/>
      <w:r w:rsidRPr="004D3578">
        <w:lastRenderedPageBreak/>
        <w:t>Foreword</w:t>
      </w:r>
      <w:bookmarkEnd w:id="4"/>
    </w:p>
    <w:p w14:paraId="12180CAD" w14:textId="77777777" w:rsidR="00080512" w:rsidRPr="004D3578" w:rsidRDefault="00080512">
      <w:r w:rsidRPr="004D3578">
        <w:t xml:space="preserve">This Technical </w:t>
      </w:r>
      <w:r w:rsidRPr="00147721">
        <w:t>Specification</w:t>
      </w:r>
      <w:r w:rsidRPr="004D3578">
        <w:t xml:space="preserve"> has been produced by the 3</w:t>
      </w:r>
      <w:r w:rsidR="00F04712">
        <w:t>rd</w:t>
      </w:r>
      <w:r w:rsidRPr="004D3578">
        <w:t xml:space="preserve"> Generation Partnership Project (3GPP).</w:t>
      </w:r>
    </w:p>
    <w:p w14:paraId="3FAAFEC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FDA98F" w14:textId="77777777" w:rsidR="00080512" w:rsidRPr="004D3578" w:rsidRDefault="00080512">
      <w:pPr>
        <w:pStyle w:val="B1"/>
      </w:pPr>
      <w:r w:rsidRPr="004D3578">
        <w:t xml:space="preserve">Version </w:t>
      </w:r>
      <w:proofErr w:type="spellStart"/>
      <w:r w:rsidRPr="004D3578">
        <w:t>x.y.z</w:t>
      </w:r>
      <w:proofErr w:type="spellEnd"/>
    </w:p>
    <w:p w14:paraId="275E976F" w14:textId="77777777" w:rsidR="00080512" w:rsidRPr="004D3578" w:rsidRDefault="00080512">
      <w:pPr>
        <w:pStyle w:val="B1"/>
      </w:pPr>
      <w:r w:rsidRPr="004D3578">
        <w:t>where:</w:t>
      </w:r>
    </w:p>
    <w:p w14:paraId="72E457E9" w14:textId="77777777" w:rsidR="00080512" w:rsidRPr="004D3578" w:rsidRDefault="00080512">
      <w:pPr>
        <w:pStyle w:val="B2"/>
      </w:pPr>
      <w:r w:rsidRPr="004D3578">
        <w:t>x</w:t>
      </w:r>
      <w:r w:rsidRPr="004D3578">
        <w:tab/>
        <w:t>the first digit:</w:t>
      </w:r>
    </w:p>
    <w:p w14:paraId="3D0D76A3" w14:textId="77777777" w:rsidR="00080512" w:rsidRPr="004D3578" w:rsidRDefault="00080512">
      <w:pPr>
        <w:pStyle w:val="B3"/>
      </w:pPr>
      <w:r w:rsidRPr="004D3578">
        <w:t>1</w:t>
      </w:r>
      <w:r w:rsidRPr="004D3578">
        <w:tab/>
        <w:t>presented to TSG for information;</w:t>
      </w:r>
    </w:p>
    <w:p w14:paraId="488D21C2" w14:textId="77777777" w:rsidR="00080512" w:rsidRPr="004D3578" w:rsidRDefault="00080512">
      <w:pPr>
        <w:pStyle w:val="B3"/>
      </w:pPr>
      <w:r w:rsidRPr="004D3578">
        <w:t>2</w:t>
      </w:r>
      <w:r w:rsidRPr="004D3578">
        <w:tab/>
        <w:t>presented to TSG for approval;</w:t>
      </w:r>
    </w:p>
    <w:p w14:paraId="6954E172" w14:textId="77777777" w:rsidR="00080512" w:rsidRPr="004D3578" w:rsidRDefault="00080512">
      <w:pPr>
        <w:pStyle w:val="B3"/>
      </w:pPr>
      <w:r w:rsidRPr="004D3578">
        <w:t>3</w:t>
      </w:r>
      <w:r w:rsidRPr="004D3578">
        <w:tab/>
        <w:t>or greater indicates TSG approved document under change control.</w:t>
      </w:r>
    </w:p>
    <w:p w14:paraId="7859C7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4E1BF4" w14:textId="77777777" w:rsidR="00080512" w:rsidRDefault="00080512">
      <w:pPr>
        <w:pStyle w:val="B2"/>
      </w:pPr>
      <w:r w:rsidRPr="004D3578">
        <w:t>z</w:t>
      </w:r>
      <w:r w:rsidRPr="004D3578">
        <w:tab/>
        <w:t>the third digit is incremented when editorial only changes have been incorporated in the document.</w:t>
      </w:r>
    </w:p>
    <w:p w14:paraId="7A932CE3" w14:textId="77777777" w:rsidR="007C2F6F" w:rsidRDefault="007C2F6F" w:rsidP="007C2F6F"/>
    <w:p w14:paraId="7B2E0B14" w14:textId="77777777" w:rsidR="00080512" w:rsidRPr="004D3578" w:rsidRDefault="00080512" w:rsidP="00DA46BE">
      <w:pPr>
        <w:pStyle w:val="Heading1"/>
        <w:ind w:left="0" w:firstLine="0"/>
      </w:pPr>
      <w:r w:rsidRPr="004D3578">
        <w:br w:type="page"/>
      </w:r>
      <w:bookmarkStart w:id="5" w:name="_Toc12847328"/>
      <w:r w:rsidRPr="004D3578">
        <w:lastRenderedPageBreak/>
        <w:t>1</w:t>
      </w:r>
      <w:r w:rsidRPr="004D3578">
        <w:tab/>
        <w:t>Scope</w:t>
      </w:r>
      <w:bookmarkEnd w:id="5"/>
    </w:p>
    <w:p w14:paraId="306BFFF8" w14:textId="77777777" w:rsidR="00080512" w:rsidRPr="004D3578" w:rsidRDefault="00080512">
      <w:r w:rsidRPr="004D3578">
        <w:t xml:space="preserve">The present document </w:t>
      </w:r>
      <w:r w:rsidR="00964B1D">
        <w:t xml:space="preserve">specifies the profiles, codecs and formats for the 5G Media Streaming (5GMS) Services, namely 5G unicast media downlink streaming and 5G media uplink streaming. </w:t>
      </w:r>
      <w:r w:rsidR="00DA46BE">
        <w:t>The codecs and formats recommendations apply to the 5GMS client components in the user equipment (UE) as well as the Media Application Server (AS). In addition, specific profiles are defined that combine 5GMS specific tools by reference to address service scenarios such as television (TV) and virtual reality (VR) services.</w:t>
      </w:r>
    </w:p>
    <w:p w14:paraId="3A4790C1" w14:textId="77777777" w:rsidR="00080512" w:rsidRPr="004D3578" w:rsidRDefault="00080512">
      <w:pPr>
        <w:pStyle w:val="Heading1"/>
      </w:pPr>
      <w:bookmarkStart w:id="6" w:name="_Toc12847329"/>
      <w:r w:rsidRPr="004D3578">
        <w:t>2</w:t>
      </w:r>
      <w:r w:rsidRPr="004D3578">
        <w:tab/>
        <w:t>References</w:t>
      </w:r>
      <w:bookmarkEnd w:id="6"/>
    </w:p>
    <w:p w14:paraId="668916C6" w14:textId="77777777" w:rsidR="00080512" w:rsidRPr="004D3578" w:rsidRDefault="00080512">
      <w:r w:rsidRPr="004D3578">
        <w:t>The following documents contain provisions which, through reference in this text, constitute provisions of the present document.</w:t>
      </w:r>
    </w:p>
    <w:p w14:paraId="343BA1E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EBE7A3F" w14:textId="77777777" w:rsidR="00080512" w:rsidRPr="004D3578" w:rsidRDefault="00051834" w:rsidP="00051834">
      <w:pPr>
        <w:pStyle w:val="B1"/>
      </w:pPr>
      <w:r>
        <w:t>-</w:t>
      </w:r>
      <w:r>
        <w:tab/>
      </w:r>
      <w:r w:rsidR="00080512" w:rsidRPr="004D3578">
        <w:t>For a specific reference, subsequent revisions do not apply.</w:t>
      </w:r>
    </w:p>
    <w:p w14:paraId="1C64BB9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F7DA809" w14:textId="77777777" w:rsidR="00EC4A25" w:rsidRDefault="00EC4A25" w:rsidP="00EC4A25">
      <w:pPr>
        <w:pStyle w:val="EX"/>
      </w:pPr>
      <w:r w:rsidRPr="004D3578">
        <w:t>[1]</w:t>
      </w:r>
      <w:r w:rsidRPr="004D3578">
        <w:tab/>
        <w:t>3GPP TR 21.905: "Vocabulary for 3GPP Specifications".</w:t>
      </w:r>
    </w:p>
    <w:p w14:paraId="72A437BC" w14:textId="77777777" w:rsidR="00012CA4" w:rsidRDefault="00012CA4" w:rsidP="00EC4A25">
      <w:pPr>
        <w:pStyle w:val="EX"/>
      </w:pPr>
      <w:r>
        <w:t>[</w:t>
      </w:r>
      <w:r w:rsidR="00236DBB">
        <w:t>5GMS</w:t>
      </w:r>
      <w:r>
        <w:t>2]</w:t>
      </w:r>
      <w:r>
        <w:tab/>
        <w:t>3GPP TS 26.501: "</w:t>
      </w:r>
      <w:r w:rsidRPr="00012CA4">
        <w:t>5G Media Streaming (5GMS); General description and architecture</w:t>
      </w:r>
      <w:r>
        <w:t>".</w:t>
      </w:r>
    </w:p>
    <w:p w14:paraId="2D29CB57" w14:textId="2B6E6770" w:rsidR="00012CA4" w:rsidRDefault="00012CA4" w:rsidP="00236DBB">
      <w:pPr>
        <w:pStyle w:val="EX"/>
      </w:pPr>
      <w:r>
        <w:t>[</w:t>
      </w:r>
      <w:r w:rsidR="00236DBB">
        <w:t>tv</w:t>
      </w:r>
      <w:r>
        <w:t>]</w:t>
      </w:r>
      <w:r>
        <w:tab/>
        <w:t>3GPP TS 26.116, "Television (TV) over 3GPP Services; Video Profiles".</w:t>
      </w:r>
    </w:p>
    <w:p w14:paraId="376A9E66" w14:textId="77777777" w:rsidR="00012CA4" w:rsidRPr="00AF6B47" w:rsidRDefault="00012CA4" w:rsidP="00012CA4">
      <w:pPr>
        <w:pStyle w:val="EX"/>
      </w:pPr>
      <w:r>
        <w:t>[</w:t>
      </w:r>
      <w:proofErr w:type="spellStart"/>
      <w:r w:rsidR="00236DBB">
        <w:t>vr</w:t>
      </w:r>
      <w:proofErr w:type="spellEnd"/>
      <w:r>
        <w:t>]</w:t>
      </w:r>
      <w:r>
        <w:tab/>
        <w:t>3GPP TS 26.118, "</w:t>
      </w:r>
      <w:r w:rsidRPr="006A2001">
        <w:t>3GPP Virtual reality profiles for streaming applications</w:t>
      </w:r>
      <w:r>
        <w:t>".</w:t>
      </w:r>
    </w:p>
    <w:p w14:paraId="104B8813" w14:textId="77777777" w:rsidR="00012CA4" w:rsidRDefault="00012CA4" w:rsidP="00012CA4">
      <w:pPr>
        <w:pStyle w:val="EX"/>
      </w:pPr>
    </w:p>
    <w:p w14:paraId="3CAFEC49" w14:textId="77777777" w:rsidR="00012CA4" w:rsidRPr="00012CA4" w:rsidRDefault="00012CA4" w:rsidP="00EC4A25">
      <w:pPr>
        <w:pStyle w:val="EX"/>
        <w:rPr>
          <w:lang w:val="en-US"/>
        </w:rPr>
      </w:pPr>
    </w:p>
    <w:p w14:paraId="44088CE1" w14:textId="77777777" w:rsidR="00080512" w:rsidRPr="004D3578" w:rsidRDefault="00080512" w:rsidP="00147721"/>
    <w:p w14:paraId="17115DD8" w14:textId="77777777" w:rsidR="00080512" w:rsidRPr="004D3578" w:rsidRDefault="00080512">
      <w:pPr>
        <w:pStyle w:val="Heading1"/>
      </w:pPr>
      <w:bookmarkStart w:id="7" w:name="_Toc12847330"/>
      <w:r w:rsidRPr="004D3578">
        <w:t>3</w:t>
      </w:r>
      <w:r w:rsidRPr="004D3578">
        <w:tab/>
        <w:t>Definitions</w:t>
      </w:r>
      <w:r w:rsidR="00602AEA">
        <w:t xml:space="preserve"> of terms, symbols and abbreviations</w:t>
      </w:r>
      <w:bookmarkEnd w:id="7"/>
    </w:p>
    <w:p w14:paraId="1049F399" w14:textId="77777777" w:rsidR="00080512" w:rsidRPr="004D3578" w:rsidRDefault="00080512">
      <w:pPr>
        <w:pStyle w:val="Heading2"/>
      </w:pPr>
      <w:bookmarkStart w:id="8" w:name="_Toc12847331"/>
      <w:r w:rsidRPr="004D3578">
        <w:t>3.1</w:t>
      </w:r>
      <w:r w:rsidRPr="004D3578">
        <w:tab/>
      </w:r>
      <w:r w:rsidR="002B6339">
        <w:t>Terms</w:t>
      </w:r>
      <w:bookmarkEnd w:id="8"/>
    </w:p>
    <w:p w14:paraId="0012FD0B" w14:textId="36794F69"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F4FD90B" w14:textId="77777777" w:rsidR="001A14E2" w:rsidRPr="00A366F3" w:rsidRDefault="001A14E2" w:rsidP="001A14E2">
      <w:r w:rsidRPr="00A366F3">
        <w:rPr>
          <w:b/>
        </w:rPr>
        <w:t>Bitstream:</w:t>
      </w:r>
      <w:r w:rsidRPr="00A366F3">
        <w:t xml:space="preserve"> A media bitstream that conforms to a video encoding format and certain Operation Point.</w:t>
      </w:r>
    </w:p>
    <w:p w14:paraId="354682EB" w14:textId="790545E7" w:rsidR="001A14E2" w:rsidRPr="00A366F3" w:rsidRDefault="001A14E2" w:rsidP="001A14E2">
      <w:r w:rsidRPr="00A366F3">
        <w:rPr>
          <w:b/>
        </w:rPr>
        <w:t xml:space="preserve">Operation Point: </w:t>
      </w:r>
      <w:r w:rsidRPr="00A366F3">
        <w:t>A collection of discrete combinations of different content formats and the encoding format.</w:t>
      </w:r>
    </w:p>
    <w:p w14:paraId="66E8514C" w14:textId="35A1D0AE" w:rsidR="001A14E2" w:rsidRPr="004D3578" w:rsidRDefault="001A14E2">
      <w:r w:rsidRPr="00A366F3">
        <w:rPr>
          <w:b/>
        </w:rPr>
        <w:t>Receiver:</w:t>
      </w:r>
      <w:r w:rsidRPr="00A366F3">
        <w:t xml:space="preserve"> A receiver that can decode and render any bitstream that is conforming to a certain Operation Point.</w:t>
      </w:r>
    </w:p>
    <w:p w14:paraId="6534A509" w14:textId="7888F745" w:rsidR="00080512" w:rsidRPr="004D3578" w:rsidRDefault="00080512">
      <w:pPr>
        <w:pStyle w:val="Heading2"/>
      </w:pPr>
      <w:bookmarkStart w:id="9" w:name="_Toc12847332"/>
      <w:r w:rsidRPr="004D3578">
        <w:t>3.</w:t>
      </w:r>
      <w:r w:rsidR="006A2CA5">
        <w:t>2</w:t>
      </w:r>
      <w:r w:rsidRPr="004D3578">
        <w:tab/>
        <w:t>Abbreviations</w:t>
      </w:r>
      <w:bookmarkEnd w:id="9"/>
    </w:p>
    <w:p w14:paraId="2FAC426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7B6398" w14:textId="77777777" w:rsidR="00080512" w:rsidRPr="004D3578" w:rsidRDefault="00080512">
      <w:pPr>
        <w:pStyle w:val="EW"/>
      </w:pPr>
      <w:r w:rsidRPr="004D3578">
        <w:t>&lt;ACRONYM&gt;</w:t>
      </w:r>
      <w:r w:rsidRPr="004D3578">
        <w:tab/>
        <w:t>&lt;Explanation&gt;</w:t>
      </w:r>
    </w:p>
    <w:p w14:paraId="5EA8AEAF" w14:textId="7C84E0AD" w:rsidR="00080512" w:rsidRDefault="00080512">
      <w:pPr>
        <w:pStyle w:val="EW"/>
      </w:pPr>
    </w:p>
    <w:p w14:paraId="6E860838" w14:textId="07896752" w:rsidR="00900E37" w:rsidRPr="00A366F3" w:rsidRDefault="00900E37" w:rsidP="00900E37">
      <w:pPr>
        <w:pStyle w:val="Heading1"/>
      </w:pPr>
      <w:bookmarkStart w:id="10" w:name="_Toc532319850"/>
      <w:bookmarkStart w:id="11" w:name="_Toc12847333"/>
      <w:r w:rsidRPr="00A366F3">
        <w:lastRenderedPageBreak/>
        <w:t>4</w:t>
      </w:r>
      <w:r w:rsidRPr="00A366F3">
        <w:tab/>
      </w:r>
      <w:r>
        <w:t>Speech and Audio</w:t>
      </w:r>
      <w:r w:rsidRPr="00A366F3">
        <w:t xml:space="preserve"> profiles Operation Points</w:t>
      </w:r>
      <w:bookmarkEnd w:id="10"/>
      <w:bookmarkEnd w:id="11"/>
    </w:p>
    <w:p w14:paraId="26F63D30" w14:textId="77777777" w:rsidR="00900E37" w:rsidRPr="00A366F3" w:rsidRDefault="00900E37" w:rsidP="00900E37">
      <w:pPr>
        <w:pStyle w:val="Heading2"/>
      </w:pPr>
      <w:bookmarkStart w:id="12" w:name="_Toc532319851"/>
      <w:bookmarkStart w:id="13" w:name="_Toc12847334"/>
      <w:r w:rsidRPr="00A366F3">
        <w:t>4.1</w:t>
      </w:r>
      <w:r w:rsidRPr="00A366F3">
        <w:tab/>
        <w:t>Introduction</w:t>
      </w:r>
      <w:bookmarkEnd w:id="12"/>
      <w:bookmarkEnd w:id="13"/>
    </w:p>
    <w:p w14:paraId="4F962331" w14:textId="0B41AE72" w:rsidR="00900E37" w:rsidRPr="00A366F3" w:rsidRDefault="00900E37" w:rsidP="00900E37">
      <w:r w:rsidRPr="00A366F3">
        <w:t xml:space="preserve">The </w:t>
      </w:r>
      <w:r w:rsidR="003D3278">
        <w:t>speech/audio</w:t>
      </w:r>
      <w:r w:rsidRPr="00A366F3">
        <w:t xml:space="preserve"> profile Operation Points defined in this clause are primarily </w:t>
      </w:r>
      <w:r w:rsidR="003D3278">
        <w:t>introduced</w:t>
      </w:r>
      <w:r w:rsidRPr="00A366F3">
        <w:t xml:space="preserve"> in order to </w:t>
      </w:r>
      <w:r w:rsidR="003D3278">
        <w:t>be used as</w:t>
      </w:r>
      <w:r w:rsidRPr="00A366F3">
        <w:t xml:space="preserve"> content format </w:t>
      </w:r>
      <w:r w:rsidR="003D3278">
        <w:t>in the context of 5G Media Streaming</w:t>
      </w:r>
      <w:r w:rsidR="00013A74">
        <w:t>, but not restricted to this use case</w:t>
      </w:r>
      <w:r w:rsidRPr="00A366F3">
        <w:t xml:space="preserve">. Parameters for </w:t>
      </w:r>
      <w:r w:rsidR="00013A74">
        <w:t>audio</w:t>
      </w:r>
      <w:r w:rsidRPr="00A366F3">
        <w:t xml:space="preserve"> encoder/decoder, content format and transport are defined.</w:t>
      </w:r>
    </w:p>
    <w:p w14:paraId="4DD0F6F3" w14:textId="6AA06B68" w:rsidR="00900E37" w:rsidRPr="00A366F3" w:rsidRDefault="00900E37" w:rsidP="00900E37">
      <w:r w:rsidRPr="00A366F3">
        <w:t>The following Operation Points are defined in the present document</w:t>
      </w:r>
      <w:r w:rsidR="00013A74">
        <w:t xml:space="preserve"> </w:t>
      </w:r>
      <w:proofErr w:type="spellStart"/>
      <w:r w:rsidR="00013A74" w:rsidRPr="00013A74">
        <w:rPr>
          <w:highlight w:val="yellow"/>
        </w:rPr>
        <w:t>tbd</w:t>
      </w:r>
      <w:proofErr w:type="spellEnd"/>
      <w:r w:rsidRPr="00A366F3">
        <w:t xml:space="preserve">. </w:t>
      </w:r>
    </w:p>
    <w:p w14:paraId="6CB99AFE" w14:textId="14BAC995" w:rsidR="00483E90" w:rsidRDefault="00900E37" w:rsidP="00900E37">
      <w:r w:rsidRPr="00A366F3">
        <w:t xml:space="preserve">Clause 4.2 specifies general requirements applicable to all </w:t>
      </w:r>
      <w:r w:rsidR="00E705BC">
        <w:t>speech</w:t>
      </w:r>
      <w:r w:rsidR="00BF69BE">
        <w:t>/audio</w:t>
      </w:r>
      <w:r w:rsidR="00483E90">
        <w:t xml:space="preserve"> </w:t>
      </w:r>
      <w:r w:rsidRPr="00A366F3">
        <w:t xml:space="preserve">Operation Points. </w:t>
      </w:r>
    </w:p>
    <w:p w14:paraId="649EB48C" w14:textId="012F0C55" w:rsidR="00900E37" w:rsidRPr="00A366F3" w:rsidRDefault="00900E37" w:rsidP="00900E37">
      <w:r w:rsidRPr="00A366F3">
        <w:t>Clause 4.</w:t>
      </w:r>
      <w:r w:rsidR="00BF69BE">
        <w:t>3</w:t>
      </w:r>
      <w:r w:rsidRPr="00A366F3">
        <w:t xml:space="preserve"> specifies general requirements applicable to the </w:t>
      </w:r>
      <w:r w:rsidR="00013A74">
        <w:t>audio</w:t>
      </w:r>
      <w:r w:rsidRPr="00A366F3">
        <w:t xml:space="preserve"> codecs. Then for each Operation Point, Bitstream and Receiver requirements are detailed in clause 4.4</w:t>
      </w:r>
      <w:r w:rsidR="00E13FF6">
        <w:t>, …</w:t>
      </w:r>
      <w:r w:rsidRPr="00A366F3">
        <w:t>.</w:t>
      </w:r>
    </w:p>
    <w:p w14:paraId="37814AC2" w14:textId="255F60CB" w:rsidR="00900E37" w:rsidRPr="00A366F3" w:rsidRDefault="00900E37" w:rsidP="00900E37">
      <w:pPr>
        <w:pStyle w:val="Heading2"/>
      </w:pPr>
      <w:bookmarkStart w:id="14" w:name="_Toc532319852"/>
      <w:bookmarkStart w:id="15" w:name="_Toc12847335"/>
      <w:r w:rsidRPr="00A366F3">
        <w:t>4.2</w:t>
      </w:r>
      <w:r w:rsidRPr="00A366F3">
        <w:tab/>
        <w:t xml:space="preserve">General requirements on </w:t>
      </w:r>
      <w:r w:rsidR="00E13FF6">
        <w:t>speech</w:t>
      </w:r>
      <w:r w:rsidR="000322BC">
        <w:t>/audio</w:t>
      </w:r>
      <w:r w:rsidRPr="00A366F3">
        <w:t xml:space="preserve"> Operation Points</w:t>
      </w:r>
      <w:bookmarkEnd w:id="14"/>
      <w:bookmarkEnd w:id="15"/>
    </w:p>
    <w:p w14:paraId="761DBD87" w14:textId="7D4FCCF7" w:rsidR="00900E37" w:rsidRDefault="00900E37" w:rsidP="00900E37">
      <w:pPr>
        <w:rPr>
          <w:lang w:eastAsia="en-GB"/>
        </w:rPr>
      </w:pPr>
      <w:r w:rsidRPr="00A366F3">
        <w:rPr>
          <w:lang w:eastAsia="en-GB"/>
        </w:rPr>
        <w:t xml:space="preserve">The following requirements apply to </w:t>
      </w:r>
      <w:r w:rsidR="00E705BC">
        <w:rPr>
          <w:lang w:eastAsia="en-GB"/>
        </w:rPr>
        <w:t>all speech</w:t>
      </w:r>
      <w:r w:rsidR="000322BC">
        <w:rPr>
          <w:lang w:eastAsia="en-GB"/>
        </w:rPr>
        <w:t>/audio</w:t>
      </w:r>
      <w:r w:rsidRPr="00A366F3">
        <w:rPr>
          <w:lang w:eastAsia="en-GB"/>
        </w:rPr>
        <w:t xml:space="preserve"> profile Operation Points:</w:t>
      </w:r>
    </w:p>
    <w:p w14:paraId="60DE08AA" w14:textId="15B5AF48" w:rsidR="003802E9" w:rsidRDefault="00F60D01" w:rsidP="003802E9">
      <w:pPr>
        <w:pStyle w:val="ListParagraph"/>
        <w:numPr>
          <w:ilvl w:val="0"/>
          <w:numId w:val="5"/>
        </w:numPr>
        <w:rPr>
          <w:lang w:eastAsia="en-GB"/>
        </w:rPr>
      </w:pPr>
      <w:r>
        <w:rPr>
          <w:lang w:eastAsia="en-GB"/>
        </w:rPr>
        <w:t>&lt;sampling frequency&gt;</w:t>
      </w:r>
    </w:p>
    <w:p w14:paraId="76120A56" w14:textId="28F8BF7A" w:rsidR="00F60D01" w:rsidRPr="00A366F3" w:rsidRDefault="00F60D01" w:rsidP="003802E9">
      <w:pPr>
        <w:pStyle w:val="ListParagraph"/>
        <w:numPr>
          <w:ilvl w:val="0"/>
          <w:numId w:val="5"/>
        </w:numPr>
        <w:rPr>
          <w:lang w:eastAsia="en-GB"/>
        </w:rPr>
      </w:pPr>
      <w:r>
        <w:rPr>
          <w:lang w:eastAsia="en-GB"/>
        </w:rPr>
        <w:t>&lt;channel configuration&gt;</w:t>
      </w:r>
    </w:p>
    <w:p w14:paraId="0CE0153C" w14:textId="77777777" w:rsidR="00900E37" w:rsidRPr="00A366F3" w:rsidRDefault="00900E37" w:rsidP="00900E37">
      <w:r w:rsidRPr="00A366F3">
        <w:rPr>
          <w:lang w:eastAsia="en-GB"/>
        </w:rPr>
        <w:t xml:space="preserve">Table </w:t>
      </w:r>
      <w:r>
        <w:rPr>
          <w:lang w:eastAsia="en-GB"/>
        </w:rPr>
        <w:t>4.</w:t>
      </w:r>
      <w:r w:rsidRPr="00A366F3">
        <w:rPr>
          <w:lang w:eastAsia="en-GB"/>
        </w:rPr>
        <w:t>1 provides an overview of the Operation Points defined in the present document.</w:t>
      </w:r>
    </w:p>
    <w:p w14:paraId="0B9B49CF" w14:textId="64F6F3FB" w:rsidR="00900E37" w:rsidRPr="00A366F3" w:rsidRDefault="00900E37" w:rsidP="00900E37">
      <w:pPr>
        <w:pStyle w:val="TH"/>
      </w:pPr>
      <w:r w:rsidRPr="00A366F3">
        <w:t xml:space="preserve">Table </w:t>
      </w:r>
      <w:r>
        <w:t>4.</w:t>
      </w:r>
      <w:r w:rsidRPr="00A366F3">
        <w:t xml:space="preserve">1: </w:t>
      </w:r>
      <w:r w:rsidR="00B027C3">
        <w:t>Speech/Audio</w:t>
      </w:r>
      <w:r w:rsidRPr="00A366F3">
        <w:t xml:space="preserve">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1"/>
        <w:gridCol w:w="3517"/>
        <w:gridCol w:w="2903"/>
      </w:tblGrid>
      <w:tr w:rsidR="007B5405" w:rsidRPr="00A366F3" w14:paraId="7E907545" w14:textId="77777777" w:rsidTr="007B5405">
        <w:tblPrEx>
          <w:tblCellMar>
            <w:top w:w="0" w:type="dxa"/>
            <w:bottom w:w="0" w:type="dxa"/>
          </w:tblCellMar>
        </w:tblPrEx>
        <w:trPr>
          <w:jc w:val="center"/>
        </w:trPr>
        <w:tc>
          <w:tcPr>
            <w:tcW w:w="1667" w:type="pct"/>
            <w:tcBorders>
              <w:top w:val="single" w:sz="4" w:space="0" w:color="auto"/>
              <w:bottom w:val="single" w:sz="4" w:space="0" w:color="auto"/>
            </w:tcBorders>
            <w:shd w:val="clear" w:color="auto" w:fill="D9D9D9"/>
          </w:tcPr>
          <w:p w14:paraId="5F6B47B7" w14:textId="77777777" w:rsidR="007B5405" w:rsidRPr="00A366F3" w:rsidRDefault="007B5405" w:rsidP="00D36CE2">
            <w:pPr>
              <w:pStyle w:val="TAH"/>
              <w:keepNext w:val="0"/>
              <w:keepLines w:val="0"/>
              <w:tabs>
                <w:tab w:val="left" w:pos="9639"/>
              </w:tabs>
            </w:pPr>
            <w:r w:rsidRPr="00A366F3">
              <w:t>Operation Point name</w:t>
            </w:r>
          </w:p>
        </w:tc>
        <w:tc>
          <w:tcPr>
            <w:tcW w:w="1826" w:type="pct"/>
            <w:tcBorders>
              <w:top w:val="single" w:sz="4" w:space="0" w:color="auto"/>
              <w:bottom w:val="single" w:sz="4" w:space="0" w:color="auto"/>
            </w:tcBorders>
            <w:shd w:val="clear" w:color="auto" w:fill="D9D9D9"/>
          </w:tcPr>
          <w:p w14:paraId="31AB1631" w14:textId="13CB62F7" w:rsidR="007B5405" w:rsidRPr="00A366F3" w:rsidRDefault="007B5405" w:rsidP="00D36CE2">
            <w:pPr>
              <w:pStyle w:val="TAH"/>
              <w:keepNext w:val="0"/>
              <w:keepLines w:val="0"/>
              <w:tabs>
                <w:tab w:val="left" w:pos="9639"/>
              </w:tabs>
            </w:pPr>
            <w:r>
              <w:t>Channel</w:t>
            </w:r>
            <w:r>
              <w:br/>
              <w:t>configuration</w:t>
            </w:r>
          </w:p>
        </w:tc>
        <w:tc>
          <w:tcPr>
            <w:tcW w:w="1508" w:type="pct"/>
            <w:tcBorders>
              <w:top w:val="single" w:sz="4" w:space="0" w:color="auto"/>
              <w:bottom w:val="single" w:sz="4" w:space="0" w:color="auto"/>
            </w:tcBorders>
            <w:shd w:val="clear" w:color="auto" w:fill="D9D9D9"/>
          </w:tcPr>
          <w:p w14:paraId="0B7F200F" w14:textId="575BE96B" w:rsidR="007B5405" w:rsidRPr="00A366F3" w:rsidRDefault="007B5405" w:rsidP="00D36CE2">
            <w:pPr>
              <w:pStyle w:val="TAH"/>
              <w:keepNext w:val="0"/>
              <w:keepLines w:val="0"/>
              <w:tabs>
                <w:tab w:val="left" w:pos="9639"/>
              </w:tabs>
            </w:pPr>
            <w:r>
              <w:t>Max Sampling</w:t>
            </w:r>
            <w:r>
              <w:br/>
              <w:t>Frequency</w:t>
            </w:r>
          </w:p>
        </w:tc>
      </w:tr>
      <w:tr w:rsidR="007B5405" w:rsidRPr="00A366F3" w14:paraId="1BF97F35" w14:textId="77777777" w:rsidTr="007B5405">
        <w:tblPrEx>
          <w:tblCellMar>
            <w:top w:w="0" w:type="dxa"/>
            <w:bottom w:w="0" w:type="dxa"/>
          </w:tblCellMar>
        </w:tblPrEx>
        <w:trPr>
          <w:jc w:val="center"/>
        </w:trPr>
        <w:tc>
          <w:tcPr>
            <w:tcW w:w="1667" w:type="pct"/>
            <w:tcBorders>
              <w:top w:val="single" w:sz="4" w:space="0" w:color="auto"/>
            </w:tcBorders>
          </w:tcPr>
          <w:p w14:paraId="06EFDE91" w14:textId="494B821D" w:rsidR="007B5405" w:rsidRPr="00A366F3" w:rsidRDefault="007B5405" w:rsidP="00D36CE2">
            <w:pPr>
              <w:pStyle w:val="TAL"/>
            </w:pPr>
          </w:p>
        </w:tc>
        <w:tc>
          <w:tcPr>
            <w:tcW w:w="1826" w:type="pct"/>
            <w:tcBorders>
              <w:top w:val="single" w:sz="4" w:space="0" w:color="auto"/>
            </w:tcBorders>
          </w:tcPr>
          <w:p w14:paraId="3B3A15F3" w14:textId="2BB13BAF" w:rsidR="007B5405" w:rsidRPr="00A366F3" w:rsidRDefault="007B5405" w:rsidP="00D36CE2">
            <w:pPr>
              <w:pStyle w:val="TAL"/>
              <w:keepNext w:val="0"/>
              <w:keepLines w:val="0"/>
              <w:tabs>
                <w:tab w:val="left" w:pos="9639"/>
              </w:tabs>
            </w:pPr>
          </w:p>
        </w:tc>
        <w:tc>
          <w:tcPr>
            <w:tcW w:w="1508" w:type="pct"/>
            <w:tcBorders>
              <w:top w:val="single" w:sz="4" w:space="0" w:color="auto"/>
            </w:tcBorders>
          </w:tcPr>
          <w:p w14:paraId="3E68EABD" w14:textId="48D4EDBD" w:rsidR="007B5405" w:rsidRPr="00A366F3" w:rsidRDefault="007B5405" w:rsidP="00D36CE2">
            <w:pPr>
              <w:pStyle w:val="TAL"/>
              <w:keepNext w:val="0"/>
              <w:keepLines w:val="0"/>
              <w:tabs>
                <w:tab w:val="left" w:pos="9639"/>
              </w:tabs>
            </w:pPr>
          </w:p>
        </w:tc>
      </w:tr>
      <w:tr w:rsidR="007B5405" w:rsidRPr="00A366F3" w14:paraId="2C5B40C4" w14:textId="77777777" w:rsidTr="007B5405">
        <w:tblPrEx>
          <w:tblCellMar>
            <w:top w:w="0" w:type="dxa"/>
            <w:bottom w:w="0" w:type="dxa"/>
          </w:tblCellMar>
        </w:tblPrEx>
        <w:trPr>
          <w:jc w:val="center"/>
        </w:trPr>
        <w:tc>
          <w:tcPr>
            <w:tcW w:w="1667" w:type="pct"/>
          </w:tcPr>
          <w:p w14:paraId="4D91CBDA" w14:textId="2AB656F0" w:rsidR="007B5405" w:rsidRPr="00A366F3" w:rsidRDefault="007B5405" w:rsidP="00D36CE2">
            <w:pPr>
              <w:pStyle w:val="TAL"/>
              <w:keepNext w:val="0"/>
              <w:keepLines w:val="0"/>
              <w:tabs>
                <w:tab w:val="left" w:pos="9639"/>
              </w:tabs>
            </w:pPr>
          </w:p>
        </w:tc>
        <w:tc>
          <w:tcPr>
            <w:tcW w:w="1826" w:type="pct"/>
          </w:tcPr>
          <w:p w14:paraId="6D463B7D" w14:textId="47628C8A" w:rsidR="007B5405" w:rsidRPr="00A366F3" w:rsidRDefault="007B5405" w:rsidP="00D36CE2">
            <w:pPr>
              <w:pStyle w:val="TAL"/>
              <w:keepNext w:val="0"/>
              <w:keepLines w:val="0"/>
              <w:tabs>
                <w:tab w:val="left" w:pos="9639"/>
              </w:tabs>
            </w:pPr>
          </w:p>
        </w:tc>
        <w:tc>
          <w:tcPr>
            <w:tcW w:w="1508" w:type="pct"/>
          </w:tcPr>
          <w:p w14:paraId="3A652DAF" w14:textId="70CB6EB2" w:rsidR="007B5405" w:rsidRPr="00A366F3" w:rsidRDefault="007B5405" w:rsidP="00D36CE2">
            <w:pPr>
              <w:pStyle w:val="TAL"/>
              <w:keepNext w:val="0"/>
              <w:keepLines w:val="0"/>
              <w:tabs>
                <w:tab w:val="left" w:pos="9639"/>
              </w:tabs>
            </w:pPr>
          </w:p>
        </w:tc>
      </w:tr>
      <w:tr w:rsidR="007B5405" w:rsidRPr="00A366F3" w14:paraId="27716D8F" w14:textId="77777777" w:rsidTr="007B5405">
        <w:tblPrEx>
          <w:tblCellMar>
            <w:top w:w="0" w:type="dxa"/>
            <w:bottom w:w="0" w:type="dxa"/>
          </w:tblCellMar>
        </w:tblPrEx>
        <w:trPr>
          <w:jc w:val="center"/>
        </w:trPr>
        <w:tc>
          <w:tcPr>
            <w:tcW w:w="1667" w:type="pct"/>
          </w:tcPr>
          <w:p w14:paraId="43D06B08" w14:textId="7E34342E" w:rsidR="007B5405" w:rsidRPr="00A366F3" w:rsidRDefault="007B5405" w:rsidP="00D36CE2">
            <w:pPr>
              <w:pStyle w:val="TAL"/>
              <w:keepNext w:val="0"/>
              <w:keepLines w:val="0"/>
              <w:tabs>
                <w:tab w:val="left" w:pos="9639"/>
              </w:tabs>
            </w:pPr>
          </w:p>
        </w:tc>
        <w:tc>
          <w:tcPr>
            <w:tcW w:w="1826" w:type="pct"/>
          </w:tcPr>
          <w:p w14:paraId="2DA6E4DA" w14:textId="06C2E768" w:rsidR="007B5405" w:rsidRPr="00A366F3" w:rsidRDefault="007B5405" w:rsidP="00D36CE2">
            <w:pPr>
              <w:pStyle w:val="TAL"/>
              <w:keepNext w:val="0"/>
              <w:keepLines w:val="0"/>
              <w:tabs>
                <w:tab w:val="left" w:pos="9639"/>
              </w:tabs>
            </w:pPr>
          </w:p>
        </w:tc>
        <w:tc>
          <w:tcPr>
            <w:tcW w:w="1508" w:type="pct"/>
          </w:tcPr>
          <w:p w14:paraId="76A65BF4" w14:textId="3031EFA2" w:rsidR="007B5405" w:rsidRPr="00A366F3" w:rsidRDefault="007B5405" w:rsidP="00D36CE2">
            <w:pPr>
              <w:pStyle w:val="TAL"/>
              <w:keepNext w:val="0"/>
              <w:keepLines w:val="0"/>
              <w:tabs>
                <w:tab w:val="left" w:pos="9639"/>
              </w:tabs>
            </w:pPr>
          </w:p>
        </w:tc>
      </w:tr>
      <w:tr w:rsidR="007B5405" w:rsidRPr="00A366F3" w14:paraId="01EA2ECF" w14:textId="77777777" w:rsidTr="007B5405">
        <w:tblPrEx>
          <w:tblCellMar>
            <w:top w:w="0" w:type="dxa"/>
            <w:bottom w:w="0" w:type="dxa"/>
          </w:tblCellMar>
        </w:tblPrEx>
        <w:trPr>
          <w:jc w:val="center"/>
        </w:trPr>
        <w:tc>
          <w:tcPr>
            <w:tcW w:w="1667" w:type="pct"/>
          </w:tcPr>
          <w:p w14:paraId="134F127A" w14:textId="77777777" w:rsidR="007B5405" w:rsidRPr="00A366F3" w:rsidRDefault="007B5405" w:rsidP="00D36CE2">
            <w:pPr>
              <w:pStyle w:val="TAL"/>
              <w:keepNext w:val="0"/>
              <w:keepLines w:val="0"/>
              <w:tabs>
                <w:tab w:val="left" w:pos="9639"/>
              </w:tabs>
            </w:pPr>
          </w:p>
        </w:tc>
        <w:tc>
          <w:tcPr>
            <w:tcW w:w="1826" w:type="pct"/>
          </w:tcPr>
          <w:p w14:paraId="5B847CA7" w14:textId="505DE4E1" w:rsidR="007B5405" w:rsidRPr="00A366F3" w:rsidRDefault="007B5405" w:rsidP="00D36CE2">
            <w:pPr>
              <w:pStyle w:val="TAL"/>
              <w:keepNext w:val="0"/>
              <w:keepLines w:val="0"/>
              <w:tabs>
                <w:tab w:val="left" w:pos="9639"/>
              </w:tabs>
            </w:pPr>
          </w:p>
        </w:tc>
        <w:tc>
          <w:tcPr>
            <w:tcW w:w="1508" w:type="pct"/>
          </w:tcPr>
          <w:p w14:paraId="04AF0490" w14:textId="33C2B9C7" w:rsidR="007B5405" w:rsidRPr="00A366F3" w:rsidRDefault="007B5405" w:rsidP="00D36CE2">
            <w:pPr>
              <w:pStyle w:val="TAL"/>
              <w:keepNext w:val="0"/>
              <w:keepLines w:val="0"/>
              <w:tabs>
                <w:tab w:val="left" w:pos="9639"/>
              </w:tabs>
            </w:pPr>
          </w:p>
        </w:tc>
      </w:tr>
      <w:tr w:rsidR="007B5405" w:rsidRPr="00A366F3" w14:paraId="591F1A36" w14:textId="77777777" w:rsidTr="007B5405">
        <w:tblPrEx>
          <w:tblCellMar>
            <w:top w:w="0" w:type="dxa"/>
            <w:bottom w:w="0" w:type="dxa"/>
          </w:tblCellMar>
        </w:tblPrEx>
        <w:trPr>
          <w:jc w:val="center"/>
        </w:trPr>
        <w:tc>
          <w:tcPr>
            <w:tcW w:w="1667" w:type="pct"/>
          </w:tcPr>
          <w:p w14:paraId="1012677C" w14:textId="00B52A8C" w:rsidR="007B5405" w:rsidRPr="00A366F3" w:rsidRDefault="007B5405" w:rsidP="00D36CE2">
            <w:pPr>
              <w:pStyle w:val="TAL"/>
              <w:keepNext w:val="0"/>
              <w:keepLines w:val="0"/>
              <w:tabs>
                <w:tab w:val="left" w:pos="9639"/>
              </w:tabs>
            </w:pPr>
          </w:p>
        </w:tc>
        <w:tc>
          <w:tcPr>
            <w:tcW w:w="1826" w:type="pct"/>
          </w:tcPr>
          <w:p w14:paraId="2D18C0F0" w14:textId="3337DA0E" w:rsidR="007B5405" w:rsidRPr="00A366F3" w:rsidRDefault="007B5405" w:rsidP="00D36CE2">
            <w:pPr>
              <w:pStyle w:val="TAL"/>
              <w:keepNext w:val="0"/>
              <w:keepLines w:val="0"/>
              <w:tabs>
                <w:tab w:val="left" w:pos="9639"/>
              </w:tabs>
            </w:pPr>
          </w:p>
        </w:tc>
        <w:tc>
          <w:tcPr>
            <w:tcW w:w="1508" w:type="pct"/>
          </w:tcPr>
          <w:p w14:paraId="29AE8D35" w14:textId="0BD2DB68" w:rsidR="007B5405" w:rsidRPr="00A366F3" w:rsidRDefault="007B5405" w:rsidP="00D36CE2">
            <w:pPr>
              <w:pStyle w:val="TAL"/>
              <w:keepNext w:val="0"/>
              <w:keepLines w:val="0"/>
              <w:tabs>
                <w:tab w:val="left" w:pos="9639"/>
              </w:tabs>
            </w:pPr>
          </w:p>
        </w:tc>
      </w:tr>
      <w:tr w:rsidR="007B5405" w:rsidRPr="00A366F3" w14:paraId="4731AEE9" w14:textId="77777777" w:rsidTr="007B5405">
        <w:tblPrEx>
          <w:tblCellMar>
            <w:top w:w="0" w:type="dxa"/>
            <w:bottom w:w="0" w:type="dxa"/>
          </w:tblCellMar>
        </w:tblPrEx>
        <w:trPr>
          <w:jc w:val="center"/>
        </w:trPr>
        <w:tc>
          <w:tcPr>
            <w:tcW w:w="1667" w:type="pct"/>
            <w:tcBorders>
              <w:bottom w:val="single" w:sz="4" w:space="0" w:color="auto"/>
            </w:tcBorders>
          </w:tcPr>
          <w:p w14:paraId="193D70B9" w14:textId="6142A6E6" w:rsidR="007B5405" w:rsidRPr="00A366F3" w:rsidRDefault="007B5405" w:rsidP="00D36CE2">
            <w:pPr>
              <w:pStyle w:val="TAL"/>
              <w:keepNext w:val="0"/>
              <w:keepLines w:val="0"/>
              <w:tabs>
                <w:tab w:val="left" w:pos="9639"/>
              </w:tabs>
            </w:pPr>
          </w:p>
        </w:tc>
        <w:tc>
          <w:tcPr>
            <w:tcW w:w="1826" w:type="pct"/>
            <w:tcBorders>
              <w:bottom w:val="single" w:sz="4" w:space="0" w:color="auto"/>
            </w:tcBorders>
          </w:tcPr>
          <w:p w14:paraId="651A1A48" w14:textId="1CC589C2" w:rsidR="007B5405" w:rsidRPr="00A366F3" w:rsidRDefault="007B5405" w:rsidP="00D36CE2">
            <w:pPr>
              <w:pStyle w:val="TAL"/>
              <w:keepNext w:val="0"/>
              <w:keepLines w:val="0"/>
              <w:tabs>
                <w:tab w:val="left" w:pos="9639"/>
              </w:tabs>
            </w:pPr>
          </w:p>
        </w:tc>
        <w:tc>
          <w:tcPr>
            <w:tcW w:w="1508" w:type="pct"/>
            <w:tcBorders>
              <w:bottom w:val="single" w:sz="4" w:space="0" w:color="auto"/>
            </w:tcBorders>
          </w:tcPr>
          <w:p w14:paraId="356F3B63" w14:textId="412E0012" w:rsidR="007B5405" w:rsidRPr="00A366F3" w:rsidRDefault="007B5405" w:rsidP="00D36CE2">
            <w:pPr>
              <w:pStyle w:val="TAL"/>
              <w:keepNext w:val="0"/>
              <w:keepLines w:val="0"/>
              <w:tabs>
                <w:tab w:val="left" w:pos="9639"/>
              </w:tabs>
            </w:pPr>
          </w:p>
        </w:tc>
      </w:tr>
      <w:tr w:rsidR="007B5405" w:rsidRPr="00A366F3" w14:paraId="724F6AE6" w14:textId="77777777" w:rsidTr="007B5405">
        <w:tblPrEx>
          <w:tblCellMar>
            <w:top w:w="0" w:type="dxa"/>
            <w:bottom w:w="0" w:type="dxa"/>
          </w:tblCellMar>
        </w:tblPrEx>
        <w:trPr>
          <w:jc w:val="center"/>
        </w:trPr>
        <w:tc>
          <w:tcPr>
            <w:tcW w:w="1667" w:type="pct"/>
            <w:tcBorders>
              <w:top w:val="single" w:sz="4" w:space="0" w:color="auto"/>
              <w:bottom w:val="single" w:sz="4" w:space="0" w:color="auto"/>
            </w:tcBorders>
          </w:tcPr>
          <w:p w14:paraId="58100B6B" w14:textId="7E556DFF" w:rsidR="007B5405" w:rsidRDefault="007B5405" w:rsidP="00D36CE2">
            <w:pPr>
              <w:pStyle w:val="TAL"/>
              <w:keepNext w:val="0"/>
              <w:keepLines w:val="0"/>
              <w:tabs>
                <w:tab w:val="left" w:pos="9639"/>
              </w:tabs>
            </w:pPr>
          </w:p>
        </w:tc>
        <w:tc>
          <w:tcPr>
            <w:tcW w:w="1826" w:type="pct"/>
            <w:tcBorders>
              <w:top w:val="single" w:sz="4" w:space="0" w:color="auto"/>
              <w:bottom w:val="single" w:sz="4" w:space="0" w:color="auto"/>
            </w:tcBorders>
          </w:tcPr>
          <w:p w14:paraId="7A92DB7D" w14:textId="704E13AB" w:rsidR="007B5405" w:rsidRDefault="007B5405" w:rsidP="00D36CE2">
            <w:pPr>
              <w:pStyle w:val="TAL"/>
              <w:keepNext w:val="0"/>
              <w:keepLines w:val="0"/>
              <w:tabs>
                <w:tab w:val="left" w:pos="9639"/>
              </w:tabs>
            </w:pPr>
          </w:p>
        </w:tc>
        <w:tc>
          <w:tcPr>
            <w:tcW w:w="1508" w:type="pct"/>
            <w:tcBorders>
              <w:top w:val="single" w:sz="4" w:space="0" w:color="auto"/>
              <w:bottom w:val="single" w:sz="4" w:space="0" w:color="auto"/>
            </w:tcBorders>
          </w:tcPr>
          <w:p w14:paraId="6EFB3F85" w14:textId="5509B413" w:rsidR="007B5405" w:rsidRDefault="007B5405" w:rsidP="00D36CE2">
            <w:pPr>
              <w:pStyle w:val="TAL"/>
              <w:keepNext w:val="0"/>
              <w:keepLines w:val="0"/>
              <w:tabs>
                <w:tab w:val="left" w:pos="9639"/>
              </w:tabs>
            </w:pPr>
          </w:p>
        </w:tc>
      </w:tr>
      <w:tr w:rsidR="007B5405" w:rsidRPr="00A366F3" w14:paraId="617D63A7" w14:textId="77777777" w:rsidTr="007B5405">
        <w:tblPrEx>
          <w:tblCellMar>
            <w:top w:w="0" w:type="dxa"/>
            <w:bottom w:w="0" w:type="dxa"/>
          </w:tblCellMar>
        </w:tblPrEx>
        <w:trPr>
          <w:jc w:val="center"/>
        </w:trPr>
        <w:tc>
          <w:tcPr>
            <w:tcW w:w="1667" w:type="pct"/>
            <w:tcBorders>
              <w:top w:val="single" w:sz="4" w:space="0" w:color="auto"/>
              <w:left w:val="single" w:sz="4" w:space="0" w:color="auto"/>
              <w:bottom w:val="single" w:sz="4" w:space="0" w:color="auto"/>
              <w:right w:val="single" w:sz="4" w:space="0" w:color="auto"/>
            </w:tcBorders>
          </w:tcPr>
          <w:p w14:paraId="6BC4DD82" w14:textId="20821D73" w:rsidR="007B5405" w:rsidRPr="00A366F3" w:rsidRDefault="007B5405" w:rsidP="00D36CE2">
            <w:pPr>
              <w:pStyle w:val="TAL"/>
              <w:keepNext w:val="0"/>
              <w:keepLines w:val="0"/>
              <w:tabs>
                <w:tab w:val="left" w:pos="9639"/>
              </w:tabs>
            </w:pPr>
          </w:p>
        </w:tc>
        <w:tc>
          <w:tcPr>
            <w:tcW w:w="1826" w:type="pct"/>
            <w:tcBorders>
              <w:top w:val="single" w:sz="4" w:space="0" w:color="auto"/>
              <w:left w:val="single" w:sz="4" w:space="0" w:color="auto"/>
              <w:bottom w:val="single" w:sz="4" w:space="0" w:color="auto"/>
              <w:right w:val="single" w:sz="4" w:space="0" w:color="auto"/>
            </w:tcBorders>
          </w:tcPr>
          <w:p w14:paraId="7A72AA0D" w14:textId="28DC24F2" w:rsidR="007B5405" w:rsidRPr="00A366F3" w:rsidRDefault="007B5405" w:rsidP="00D36CE2">
            <w:pPr>
              <w:pStyle w:val="TAL"/>
              <w:keepNext w:val="0"/>
              <w:keepLines w:val="0"/>
              <w:tabs>
                <w:tab w:val="left" w:pos="9639"/>
              </w:tabs>
            </w:pPr>
          </w:p>
        </w:tc>
        <w:tc>
          <w:tcPr>
            <w:tcW w:w="1508" w:type="pct"/>
            <w:tcBorders>
              <w:top w:val="single" w:sz="4" w:space="0" w:color="auto"/>
              <w:left w:val="single" w:sz="4" w:space="0" w:color="auto"/>
              <w:bottom w:val="single" w:sz="4" w:space="0" w:color="auto"/>
              <w:right w:val="single" w:sz="4" w:space="0" w:color="auto"/>
            </w:tcBorders>
          </w:tcPr>
          <w:p w14:paraId="1BF2AF3C" w14:textId="2E69B89D" w:rsidR="007B5405" w:rsidRPr="00A366F3" w:rsidRDefault="007B5405" w:rsidP="00D36CE2">
            <w:pPr>
              <w:pStyle w:val="TAL"/>
              <w:keepNext w:val="0"/>
              <w:keepLines w:val="0"/>
              <w:tabs>
                <w:tab w:val="left" w:pos="9639"/>
              </w:tabs>
            </w:pPr>
          </w:p>
        </w:tc>
      </w:tr>
      <w:tr w:rsidR="007B5405" w:rsidRPr="00A366F3" w14:paraId="3CA4A3B9" w14:textId="77777777" w:rsidTr="007B5405">
        <w:tblPrEx>
          <w:tblCellMar>
            <w:top w:w="0" w:type="dxa"/>
            <w:bottom w:w="0" w:type="dxa"/>
          </w:tblCellMar>
        </w:tblPrEx>
        <w:trPr>
          <w:jc w:val="center"/>
        </w:trPr>
        <w:tc>
          <w:tcPr>
            <w:tcW w:w="1667" w:type="pct"/>
            <w:tcBorders>
              <w:top w:val="single" w:sz="4" w:space="0" w:color="auto"/>
              <w:left w:val="single" w:sz="4" w:space="0" w:color="auto"/>
              <w:bottom w:val="single" w:sz="4" w:space="0" w:color="auto"/>
              <w:right w:val="single" w:sz="4" w:space="0" w:color="auto"/>
            </w:tcBorders>
          </w:tcPr>
          <w:p w14:paraId="2264E645" w14:textId="3FE1156C" w:rsidR="007B5405" w:rsidRPr="00BC70B5" w:rsidRDefault="007B5405" w:rsidP="00D36CE2">
            <w:pPr>
              <w:pStyle w:val="TAL"/>
              <w:keepNext w:val="0"/>
              <w:keepLines w:val="0"/>
              <w:tabs>
                <w:tab w:val="left" w:pos="9639"/>
              </w:tabs>
            </w:pPr>
          </w:p>
        </w:tc>
        <w:tc>
          <w:tcPr>
            <w:tcW w:w="1826" w:type="pct"/>
            <w:tcBorders>
              <w:top w:val="single" w:sz="4" w:space="0" w:color="auto"/>
              <w:left w:val="single" w:sz="4" w:space="0" w:color="auto"/>
              <w:bottom w:val="single" w:sz="4" w:space="0" w:color="auto"/>
              <w:right w:val="single" w:sz="4" w:space="0" w:color="auto"/>
            </w:tcBorders>
          </w:tcPr>
          <w:p w14:paraId="13E2AE6D" w14:textId="223E020B" w:rsidR="007B5405" w:rsidRDefault="007B5405" w:rsidP="00D36CE2">
            <w:pPr>
              <w:pStyle w:val="TAL"/>
              <w:keepNext w:val="0"/>
              <w:keepLines w:val="0"/>
              <w:tabs>
                <w:tab w:val="left" w:pos="9639"/>
              </w:tabs>
            </w:pPr>
          </w:p>
        </w:tc>
        <w:tc>
          <w:tcPr>
            <w:tcW w:w="1508" w:type="pct"/>
            <w:tcBorders>
              <w:top w:val="single" w:sz="4" w:space="0" w:color="auto"/>
              <w:left w:val="single" w:sz="4" w:space="0" w:color="auto"/>
              <w:bottom w:val="single" w:sz="4" w:space="0" w:color="auto"/>
              <w:right w:val="single" w:sz="4" w:space="0" w:color="auto"/>
            </w:tcBorders>
          </w:tcPr>
          <w:p w14:paraId="7A4A3867" w14:textId="3AB08DD5" w:rsidR="007B5405" w:rsidRDefault="007B5405" w:rsidP="00D36CE2">
            <w:pPr>
              <w:pStyle w:val="TAL"/>
              <w:keepNext w:val="0"/>
              <w:keepLines w:val="0"/>
              <w:tabs>
                <w:tab w:val="left" w:pos="9639"/>
              </w:tabs>
            </w:pPr>
          </w:p>
        </w:tc>
      </w:tr>
    </w:tbl>
    <w:p w14:paraId="1329D6F0" w14:textId="77777777" w:rsidR="00900E37" w:rsidRPr="00A366F3" w:rsidRDefault="00900E37" w:rsidP="00900E37">
      <w:pPr>
        <w:tabs>
          <w:tab w:val="left" w:pos="9639"/>
        </w:tabs>
      </w:pPr>
    </w:p>
    <w:p w14:paraId="472769C9" w14:textId="440D153F" w:rsidR="00900E37" w:rsidRPr="00A366F3" w:rsidRDefault="00900E37" w:rsidP="00900E37">
      <w:r w:rsidRPr="00A366F3">
        <w:t xml:space="preserve">Operation Points are defined including the </w:t>
      </w:r>
      <w:r w:rsidR="003802E9">
        <w:t>speech/audio</w:t>
      </w:r>
      <w:r w:rsidRPr="00A366F3">
        <w:t xml:space="preserve"> codec format.</w:t>
      </w:r>
    </w:p>
    <w:p w14:paraId="4E12317D" w14:textId="32367351" w:rsidR="00900E37" w:rsidRPr="00A366F3" w:rsidRDefault="00900E37" w:rsidP="00900E37">
      <w:pPr>
        <w:pStyle w:val="Heading2"/>
      </w:pPr>
      <w:bookmarkStart w:id="16" w:name="_Toc532319853"/>
      <w:bookmarkStart w:id="17" w:name="_Toc12847336"/>
      <w:r w:rsidRPr="00A366F3">
        <w:t>4.3</w:t>
      </w:r>
      <w:r w:rsidRPr="00A366F3">
        <w:tab/>
        <w:t xml:space="preserve">General </w:t>
      </w:r>
      <w:r w:rsidR="00BF69BE">
        <w:t>speech/audio</w:t>
      </w:r>
      <w:r w:rsidRPr="00A366F3">
        <w:t xml:space="preserve"> codec requirements</w:t>
      </w:r>
      <w:bookmarkEnd w:id="16"/>
      <w:bookmarkEnd w:id="17"/>
    </w:p>
    <w:p w14:paraId="2B0170B6" w14:textId="445BF937" w:rsidR="00900E37" w:rsidRPr="00A366F3" w:rsidRDefault="00900E37" w:rsidP="00900E37">
      <w:pPr>
        <w:rPr>
          <w:lang w:eastAsia="en-GB"/>
        </w:rPr>
      </w:pPr>
      <w:r w:rsidRPr="00A366F3">
        <w:rPr>
          <w:lang w:eastAsia="en-GB"/>
        </w:rPr>
        <w:t xml:space="preserve">The following </w:t>
      </w:r>
      <w:r w:rsidR="00BF69BE">
        <w:rPr>
          <w:lang w:eastAsia="en-GB"/>
        </w:rPr>
        <w:t>speech/audio</w:t>
      </w:r>
      <w:r w:rsidRPr="00A366F3">
        <w:rPr>
          <w:lang w:eastAsia="en-GB"/>
        </w:rPr>
        <w:t xml:space="preserve"> codecs and associated Profiles and Levels </w:t>
      </w:r>
      <w:r w:rsidR="00A71ECF">
        <w:rPr>
          <w:lang w:eastAsia="en-GB"/>
        </w:rPr>
        <w:t xml:space="preserve">may </w:t>
      </w:r>
      <w:r w:rsidRPr="00A366F3">
        <w:rPr>
          <w:lang w:eastAsia="en-GB"/>
        </w:rPr>
        <w:t>be used:</w:t>
      </w:r>
    </w:p>
    <w:p w14:paraId="714DC9F6" w14:textId="13BBFC47" w:rsidR="00A71ECF" w:rsidRDefault="00900E37" w:rsidP="00A71ECF">
      <w:pPr>
        <w:pStyle w:val="B1"/>
        <w:rPr>
          <w:lang w:eastAsia="en-GB"/>
        </w:rPr>
      </w:pPr>
      <w:r w:rsidRPr="00A366F3">
        <w:rPr>
          <w:lang w:eastAsia="en-GB"/>
        </w:rPr>
        <w:t>-</w:t>
      </w:r>
      <w:r w:rsidRPr="00A366F3">
        <w:rPr>
          <w:lang w:eastAsia="en-GB"/>
        </w:rPr>
        <w:tab/>
      </w:r>
      <w:proofErr w:type="spellStart"/>
      <w:r w:rsidR="004719F7" w:rsidRPr="004719F7">
        <w:rPr>
          <w:highlight w:val="yellow"/>
          <w:lang w:eastAsia="en-GB"/>
        </w:rPr>
        <w:t>tbd</w:t>
      </w:r>
      <w:proofErr w:type="spellEnd"/>
    </w:p>
    <w:p w14:paraId="5272098D" w14:textId="7ED30C37" w:rsidR="00900E37" w:rsidRDefault="00900E37" w:rsidP="00900E37">
      <w:pPr>
        <w:pStyle w:val="B1"/>
        <w:rPr>
          <w:lang w:eastAsia="en-GB"/>
        </w:rPr>
      </w:pPr>
    </w:p>
    <w:p w14:paraId="7BE55377" w14:textId="17F1AC9E" w:rsidR="00900E37" w:rsidRPr="00A366F3" w:rsidRDefault="00900E37" w:rsidP="00900E37">
      <w:pPr>
        <w:rPr>
          <w:lang w:eastAsia="en-GB"/>
        </w:rPr>
      </w:pPr>
      <w:r>
        <w:rPr>
          <w:lang w:eastAsia="en-GB"/>
        </w:rPr>
        <w:t>The Table 4.</w:t>
      </w:r>
      <w:r w:rsidR="00264A6A">
        <w:rPr>
          <w:lang w:eastAsia="en-GB"/>
        </w:rPr>
        <w:t>2</w:t>
      </w:r>
      <w:r>
        <w:rPr>
          <w:lang w:eastAsia="en-GB"/>
        </w:rPr>
        <w:t xml:space="preserve"> presents the mapping of the operation points with the codec type, profile and level. </w:t>
      </w:r>
    </w:p>
    <w:p w14:paraId="27BFF5FE" w14:textId="5BCD44B3" w:rsidR="00900E37" w:rsidRPr="00A366F3" w:rsidRDefault="00900E37" w:rsidP="00900E37">
      <w:pPr>
        <w:pStyle w:val="TH"/>
      </w:pPr>
      <w:r w:rsidRPr="00A366F3">
        <w:lastRenderedPageBreak/>
        <w:t xml:space="preserve">Table </w:t>
      </w:r>
      <w:r>
        <w:t>4.</w:t>
      </w:r>
      <w:r w:rsidR="00264A6A">
        <w:t>3</w:t>
      </w:r>
      <w:r w:rsidRPr="00A366F3">
        <w:t xml:space="preserve">: </w:t>
      </w:r>
      <w:r w:rsidR="00264A6A">
        <w:t>Speech/Audio</w:t>
      </w:r>
      <w:r w:rsidRPr="00A366F3">
        <w:t xml:space="preserve"> codec parameters</w:t>
      </w:r>
    </w:p>
    <w:tbl>
      <w:tblPr>
        <w:tblW w:w="43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3"/>
        <w:gridCol w:w="1800"/>
        <w:gridCol w:w="3921"/>
      </w:tblGrid>
      <w:tr w:rsidR="00900E37" w:rsidRPr="00A366F3" w14:paraId="494604CA" w14:textId="77777777" w:rsidTr="00D36CE2">
        <w:tblPrEx>
          <w:tblCellMar>
            <w:top w:w="0" w:type="dxa"/>
            <w:bottom w:w="0" w:type="dxa"/>
          </w:tblCellMar>
        </w:tblPrEx>
        <w:trPr>
          <w:jc w:val="center"/>
        </w:trPr>
        <w:tc>
          <w:tcPr>
            <w:tcW w:w="1596" w:type="pct"/>
            <w:shd w:val="clear" w:color="auto" w:fill="D9D9D9"/>
          </w:tcPr>
          <w:p w14:paraId="0A4CCB32" w14:textId="77777777" w:rsidR="00900E37" w:rsidRPr="00A366F3" w:rsidRDefault="00900E37" w:rsidP="00D36CE2">
            <w:pPr>
              <w:pStyle w:val="TAH"/>
              <w:spacing w:before="120" w:after="120"/>
            </w:pPr>
            <w:r w:rsidRPr="00A366F3">
              <w:t>Operation Point name</w:t>
            </w:r>
          </w:p>
        </w:tc>
        <w:tc>
          <w:tcPr>
            <w:tcW w:w="1071" w:type="pct"/>
            <w:shd w:val="clear" w:color="auto" w:fill="D9D9D9"/>
          </w:tcPr>
          <w:p w14:paraId="3F1C004D" w14:textId="4C15F3B3" w:rsidR="00900E37" w:rsidRPr="00A366F3" w:rsidRDefault="00264A6A" w:rsidP="00D36CE2">
            <w:pPr>
              <w:pStyle w:val="TAH"/>
              <w:spacing w:before="120" w:after="120"/>
            </w:pPr>
            <w:r>
              <w:t>Channel Configuration</w:t>
            </w:r>
          </w:p>
        </w:tc>
        <w:tc>
          <w:tcPr>
            <w:tcW w:w="2333" w:type="pct"/>
            <w:shd w:val="clear" w:color="auto" w:fill="D9D9D9"/>
          </w:tcPr>
          <w:p w14:paraId="30445A39" w14:textId="77777777" w:rsidR="00900E37" w:rsidRPr="00A366F3" w:rsidRDefault="00900E37" w:rsidP="00D36CE2">
            <w:pPr>
              <w:pStyle w:val="TAH"/>
              <w:spacing w:before="120" w:after="120"/>
            </w:pPr>
            <w:r w:rsidRPr="00A366F3">
              <w:t>Codec type, profile and level</w:t>
            </w:r>
          </w:p>
        </w:tc>
      </w:tr>
      <w:tr w:rsidR="00900E37" w:rsidRPr="00A366F3" w14:paraId="3A37A88B" w14:textId="77777777" w:rsidTr="00D36CE2">
        <w:tblPrEx>
          <w:tblCellMar>
            <w:top w:w="0" w:type="dxa"/>
            <w:bottom w:w="0" w:type="dxa"/>
          </w:tblCellMar>
        </w:tblPrEx>
        <w:trPr>
          <w:jc w:val="center"/>
        </w:trPr>
        <w:tc>
          <w:tcPr>
            <w:tcW w:w="1596" w:type="pct"/>
          </w:tcPr>
          <w:p w14:paraId="1E32892F" w14:textId="38161EE3" w:rsidR="00900E37" w:rsidRPr="00A366F3" w:rsidRDefault="00900E37" w:rsidP="00D36CE2">
            <w:pPr>
              <w:pStyle w:val="TAL"/>
              <w:spacing w:before="120" w:after="120"/>
            </w:pPr>
          </w:p>
        </w:tc>
        <w:tc>
          <w:tcPr>
            <w:tcW w:w="1071" w:type="pct"/>
          </w:tcPr>
          <w:p w14:paraId="13C594B6" w14:textId="5F617017" w:rsidR="00900E37" w:rsidRPr="00A366F3" w:rsidRDefault="00900E37" w:rsidP="00D36CE2">
            <w:pPr>
              <w:keepNext/>
              <w:keepLines/>
              <w:spacing w:before="120" w:after="120"/>
              <w:jc w:val="center"/>
              <w:rPr>
                <w:rFonts w:ascii="Arial" w:hAnsi="Arial" w:cs="Arial"/>
                <w:sz w:val="18"/>
                <w:szCs w:val="18"/>
              </w:rPr>
            </w:pPr>
          </w:p>
        </w:tc>
        <w:tc>
          <w:tcPr>
            <w:tcW w:w="2333" w:type="pct"/>
          </w:tcPr>
          <w:p w14:paraId="1DE6CC48" w14:textId="4A9F6138" w:rsidR="00900E37" w:rsidRPr="00A366F3" w:rsidRDefault="00900E37" w:rsidP="00D36CE2">
            <w:pPr>
              <w:pStyle w:val="TAR"/>
              <w:spacing w:before="120" w:after="120"/>
              <w:ind w:right="105"/>
              <w:jc w:val="left"/>
              <w:rPr>
                <w:szCs w:val="18"/>
              </w:rPr>
            </w:pPr>
          </w:p>
        </w:tc>
      </w:tr>
      <w:tr w:rsidR="00900E37" w:rsidRPr="00A366F3" w14:paraId="62D05462" w14:textId="77777777" w:rsidTr="00D36CE2">
        <w:tblPrEx>
          <w:tblCellMar>
            <w:top w:w="0" w:type="dxa"/>
            <w:bottom w:w="0" w:type="dxa"/>
          </w:tblCellMar>
        </w:tblPrEx>
        <w:trPr>
          <w:jc w:val="center"/>
        </w:trPr>
        <w:tc>
          <w:tcPr>
            <w:tcW w:w="1596" w:type="pct"/>
          </w:tcPr>
          <w:p w14:paraId="0449B3CB" w14:textId="47DD4675" w:rsidR="00900E37" w:rsidRPr="00A366F3" w:rsidRDefault="00900E37" w:rsidP="00D36CE2">
            <w:pPr>
              <w:pStyle w:val="TAL"/>
              <w:spacing w:before="120" w:after="120"/>
            </w:pPr>
          </w:p>
        </w:tc>
        <w:tc>
          <w:tcPr>
            <w:tcW w:w="1071" w:type="pct"/>
          </w:tcPr>
          <w:p w14:paraId="1A831750" w14:textId="2EEFFD83" w:rsidR="00900E37" w:rsidRPr="00A366F3" w:rsidRDefault="00900E37" w:rsidP="00D36CE2">
            <w:pPr>
              <w:keepNext/>
              <w:keepLines/>
              <w:spacing w:before="120" w:after="120"/>
              <w:jc w:val="center"/>
              <w:rPr>
                <w:rFonts w:ascii="Arial" w:hAnsi="Arial" w:cs="Arial"/>
                <w:sz w:val="18"/>
                <w:szCs w:val="18"/>
              </w:rPr>
            </w:pPr>
          </w:p>
        </w:tc>
        <w:tc>
          <w:tcPr>
            <w:tcW w:w="2333" w:type="pct"/>
          </w:tcPr>
          <w:p w14:paraId="3222241E" w14:textId="43ABBFF5" w:rsidR="00900E37" w:rsidRPr="00A366F3" w:rsidRDefault="00900E37" w:rsidP="00D36CE2">
            <w:pPr>
              <w:pStyle w:val="TAR"/>
              <w:spacing w:before="120" w:after="120"/>
              <w:jc w:val="left"/>
              <w:rPr>
                <w:szCs w:val="18"/>
              </w:rPr>
            </w:pPr>
          </w:p>
        </w:tc>
      </w:tr>
      <w:tr w:rsidR="00900E37" w:rsidRPr="00A366F3" w14:paraId="6C2BB513" w14:textId="77777777" w:rsidTr="00D36CE2">
        <w:tblPrEx>
          <w:tblCellMar>
            <w:top w:w="0" w:type="dxa"/>
            <w:bottom w:w="0" w:type="dxa"/>
          </w:tblCellMar>
        </w:tblPrEx>
        <w:trPr>
          <w:jc w:val="center"/>
        </w:trPr>
        <w:tc>
          <w:tcPr>
            <w:tcW w:w="1596" w:type="pct"/>
          </w:tcPr>
          <w:p w14:paraId="6D422A5C" w14:textId="7B62D0A4" w:rsidR="00900E37" w:rsidRPr="003A3ECE" w:rsidRDefault="00900E37" w:rsidP="00D36CE2">
            <w:pPr>
              <w:keepNext/>
              <w:keepLines/>
              <w:spacing w:before="120" w:after="120"/>
              <w:rPr>
                <w:rFonts w:ascii="Arial" w:hAnsi="Arial" w:cs="Arial"/>
                <w:sz w:val="18"/>
                <w:szCs w:val="18"/>
              </w:rPr>
            </w:pPr>
          </w:p>
        </w:tc>
        <w:tc>
          <w:tcPr>
            <w:tcW w:w="1071" w:type="pct"/>
          </w:tcPr>
          <w:p w14:paraId="1E6007CE" w14:textId="7BDA28F9" w:rsidR="00900E37" w:rsidRPr="00A366F3" w:rsidRDefault="00900E37" w:rsidP="00D36CE2">
            <w:pPr>
              <w:keepNext/>
              <w:keepLines/>
              <w:spacing w:before="120" w:after="120"/>
              <w:jc w:val="center"/>
              <w:rPr>
                <w:rFonts w:ascii="Arial" w:hAnsi="Arial" w:cs="Arial"/>
                <w:sz w:val="18"/>
                <w:szCs w:val="18"/>
              </w:rPr>
            </w:pPr>
          </w:p>
        </w:tc>
        <w:tc>
          <w:tcPr>
            <w:tcW w:w="2333" w:type="pct"/>
          </w:tcPr>
          <w:p w14:paraId="65183164" w14:textId="0EE4D55E" w:rsidR="00900E37" w:rsidRPr="00A366F3" w:rsidRDefault="00900E37" w:rsidP="00D36CE2">
            <w:pPr>
              <w:pStyle w:val="TAR"/>
              <w:spacing w:before="120" w:after="120"/>
              <w:jc w:val="left"/>
              <w:rPr>
                <w:szCs w:val="18"/>
              </w:rPr>
            </w:pPr>
          </w:p>
        </w:tc>
      </w:tr>
      <w:tr w:rsidR="00900E37" w:rsidRPr="00A366F3" w14:paraId="1FEA4CE3" w14:textId="77777777" w:rsidTr="00D36CE2">
        <w:tblPrEx>
          <w:tblCellMar>
            <w:top w:w="0" w:type="dxa"/>
            <w:bottom w:w="0" w:type="dxa"/>
          </w:tblCellMar>
        </w:tblPrEx>
        <w:trPr>
          <w:jc w:val="center"/>
        </w:trPr>
        <w:tc>
          <w:tcPr>
            <w:tcW w:w="1596" w:type="pct"/>
          </w:tcPr>
          <w:p w14:paraId="63CE7B62" w14:textId="16C7D914" w:rsidR="00900E37" w:rsidRPr="00A366F3" w:rsidRDefault="00900E37" w:rsidP="00D36CE2">
            <w:pPr>
              <w:pStyle w:val="TAL"/>
              <w:spacing w:before="120" w:after="120"/>
            </w:pPr>
          </w:p>
        </w:tc>
        <w:tc>
          <w:tcPr>
            <w:tcW w:w="1071" w:type="pct"/>
          </w:tcPr>
          <w:p w14:paraId="03604495" w14:textId="0C0E2C58" w:rsidR="00900E37" w:rsidRPr="00A366F3" w:rsidRDefault="00900E37" w:rsidP="00D36CE2">
            <w:pPr>
              <w:keepNext/>
              <w:keepLines/>
              <w:spacing w:before="120" w:after="120"/>
              <w:jc w:val="center"/>
              <w:rPr>
                <w:rFonts w:ascii="Arial" w:hAnsi="Arial" w:cs="Arial"/>
                <w:sz w:val="18"/>
                <w:szCs w:val="18"/>
              </w:rPr>
            </w:pPr>
          </w:p>
        </w:tc>
        <w:tc>
          <w:tcPr>
            <w:tcW w:w="2333" w:type="pct"/>
          </w:tcPr>
          <w:p w14:paraId="1F33C3C6" w14:textId="18EB0AE8" w:rsidR="00900E37" w:rsidRPr="00A366F3" w:rsidRDefault="00900E37" w:rsidP="00D36CE2">
            <w:pPr>
              <w:pStyle w:val="TAR"/>
              <w:spacing w:before="120" w:after="120"/>
              <w:jc w:val="left"/>
              <w:rPr>
                <w:szCs w:val="18"/>
              </w:rPr>
            </w:pPr>
          </w:p>
        </w:tc>
      </w:tr>
      <w:tr w:rsidR="00900E37" w:rsidRPr="00A366F3" w14:paraId="6FEDD42C" w14:textId="77777777" w:rsidTr="00D36CE2">
        <w:tblPrEx>
          <w:tblCellMar>
            <w:top w:w="0" w:type="dxa"/>
            <w:bottom w:w="0" w:type="dxa"/>
          </w:tblCellMar>
        </w:tblPrEx>
        <w:trPr>
          <w:jc w:val="center"/>
        </w:trPr>
        <w:tc>
          <w:tcPr>
            <w:tcW w:w="1596" w:type="pct"/>
          </w:tcPr>
          <w:p w14:paraId="7A945EA7" w14:textId="59450797" w:rsidR="00900E37" w:rsidRPr="00A366F3" w:rsidRDefault="00900E37" w:rsidP="00D36CE2">
            <w:pPr>
              <w:pStyle w:val="TAL"/>
              <w:spacing w:before="120" w:after="120"/>
              <w:rPr>
                <w:rFonts w:cs="Arial"/>
                <w:szCs w:val="18"/>
              </w:rPr>
            </w:pPr>
          </w:p>
        </w:tc>
        <w:tc>
          <w:tcPr>
            <w:tcW w:w="1071" w:type="pct"/>
          </w:tcPr>
          <w:p w14:paraId="290023BB" w14:textId="1B66FEAE" w:rsidR="00900E37" w:rsidRPr="00A366F3" w:rsidRDefault="00900E37" w:rsidP="00D36CE2">
            <w:pPr>
              <w:keepNext/>
              <w:keepLines/>
              <w:spacing w:before="120" w:after="120"/>
              <w:jc w:val="center"/>
              <w:rPr>
                <w:rFonts w:ascii="Arial" w:hAnsi="Arial" w:cs="Arial"/>
                <w:sz w:val="18"/>
                <w:szCs w:val="18"/>
              </w:rPr>
            </w:pPr>
          </w:p>
        </w:tc>
        <w:tc>
          <w:tcPr>
            <w:tcW w:w="2333" w:type="pct"/>
          </w:tcPr>
          <w:p w14:paraId="0567888A" w14:textId="0BDF9515" w:rsidR="00900E37" w:rsidRPr="00A366F3" w:rsidRDefault="00900E37" w:rsidP="00D36CE2">
            <w:pPr>
              <w:pStyle w:val="TAR"/>
              <w:spacing w:before="120" w:after="120"/>
              <w:jc w:val="left"/>
              <w:rPr>
                <w:szCs w:val="18"/>
              </w:rPr>
            </w:pPr>
          </w:p>
        </w:tc>
      </w:tr>
      <w:tr w:rsidR="00900E37" w:rsidRPr="00A366F3" w14:paraId="63F0B420" w14:textId="77777777" w:rsidTr="00D36CE2">
        <w:tblPrEx>
          <w:tblCellMar>
            <w:top w:w="0" w:type="dxa"/>
            <w:bottom w:w="0" w:type="dxa"/>
          </w:tblCellMar>
        </w:tblPrEx>
        <w:trPr>
          <w:jc w:val="center"/>
        </w:trPr>
        <w:tc>
          <w:tcPr>
            <w:tcW w:w="1596" w:type="pct"/>
          </w:tcPr>
          <w:p w14:paraId="11F1851D" w14:textId="5B3AAD40" w:rsidR="00900E37" w:rsidRPr="00A366F3" w:rsidRDefault="00900E37" w:rsidP="00D36CE2">
            <w:pPr>
              <w:pStyle w:val="TAL"/>
              <w:spacing w:before="120"/>
            </w:pPr>
          </w:p>
        </w:tc>
        <w:tc>
          <w:tcPr>
            <w:tcW w:w="1071" w:type="pct"/>
          </w:tcPr>
          <w:p w14:paraId="798C5703" w14:textId="04055280" w:rsidR="00900E37" w:rsidRPr="00A366F3" w:rsidRDefault="00900E37" w:rsidP="00D36CE2">
            <w:pPr>
              <w:spacing w:before="120"/>
              <w:jc w:val="center"/>
              <w:rPr>
                <w:rFonts w:ascii="Arial" w:hAnsi="Arial" w:cs="Arial"/>
                <w:sz w:val="18"/>
                <w:szCs w:val="18"/>
              </w:rPr>
            </w:pPr>
          </w:p>
        </w:tc>
        <w:tc>
          <w:tcPr>
            <w:tcW w:w="2333" w:type="pct"/>
          </w:tcPr>
          <w:p w14:paraId="17F3181C" w14:textId="48411667" w:rsidR="00900E37" w:rsidRPr="00A366F3" w:rsidRDefault="00900E37" w:rsidP="00D36CE2">
            <w:pPr>
              <w:pStyle w:val="TAR"/>
              <w:spacing w:before="120"/>
              <w:jc w:val="left"/>
            </w:pPr>
          </w:p>
        </w:tc>
      </w:tr>
      <w:tr w:rsidR="00900E37" w:rsidRPr="00A366F3" w14:paraId="636F2FEB" w14:textId="77777777" w:rsidTr="00D36CE2">
        <w:tblPrEx>
          <w:tblCellMar>
            <w:top w:w="0" w:type="dxa"/>
            <w:bottom w:w="0" w:type="dxa"/>
          </w:tblCellMar>
        </w:tblPrEx>
        <w:trPr>
          <w:jc w:val="center"/>
        </w:trPr>
        <w:tc>
          <w:tcPr>
            <w:tcW w:w="1596" w:type="pct"/>
          </w:tcPr>
          <w:p w14:paraId="243B142E" w14:textId="23CD3B15" w:rsidR="00900E37" w:rsidRDefault="00900E37" w:rsidP="00D36CE2">
            <w:pPr>
              <w:pStyle w:val="TAL"/>
              <w:spacing w:before="120"/>
            </w:pPr>
          </w:p>
        </w:tc>
        <w:tc>
          <w:tcPr>
            <w:tcW w:w="1071" w:type="pct"/>
          </w:tcPr>
          <w:p w14:paraId="0981F96A" w14:textId="4C102E4E" w:rsidR="00900E37" w:rsidRPr="00A366F3" w:rsidRDefault="00900E37" w:rsidP="00D36CE2">
            <w:pPr>
              <w:spacing w:before="120"/>
              <w:jc w:val="center"/>
              <w:rPr>
                <w:rFonts w:ascii="Arial" w:hAnsi="Arial" w:cs="Arial"/>
                <w:sz w:val="18"/>
                <w:szCs w:val="18"/>
              </w:rPr>
            </w:pPr>
          </w:p>
        </w:tc>
        <w:tc>
          <w:tcPr>
            <w:tcW w:w="2333" w:type="pct"/>
          </w:tcPr>
          <w:p w14:paraId="5A49FCAC" w14:textId="7515454A" w:rsidR="00900E37" w:rsidRPr="00A366F3" w:rsidRDefault="00900E37" w:rsidP="00D36CE2">
            <w:pPr>
              <w:pStyle w:val="TAR"/>
              <w:spacing w:before="120"/>
              <w:jc w:val="left"/>
            </w:pPr>
          </w:p>
        </w:tc>
      </w:tr>
      <w:tr w:rsidR="00900E37" w:rsidRPr="00A366F3" w14:paraId="42F5452C" w14:textId="77777777" w:rsidTr="00D36CE2">
        <w:tblPrEx>
          <w:tblCellMar>
            <w:top w:w="0" w:type="dxa"/>
            <w:bottom w:w="0" w:type="dxa"/>
          </w:tblCellMar>
        </w:tblPrEx>
        <w:trPr>
          <w:jc w:val="center"/>
        </w:trPr>
        <w:tc>
          <w:tcPr>
            <w:tcW w:w="1596" w:type="pct"/>
            <w:tcBorders>
              <w:top w:val="single" w:sz="4" w:space="0" w:color="auto"/>
              <w:left w:val="single" w:sz="4" w:space="0" w:color="auto"/>
              <w:bottom w:val="single" w:sz="4" w:space="0" w:color="auto"/>
              <w:right w:val="single" w:sz="4" w:space="0" w:color="auto"/>
            </w:tcBorders>
          </w:tcPr>
          <w:p w14:paraId="3B8E379E" w14:textId="042456B2" w:rsidR="00900E37" w:rsidRPr="00A366F3" w:rsidRDefault="00900E37" w:rsidP="00D36CE2">
            <w:pPr>
              <w:pStyle w:val="TAL"/>
              <w:spacing w:before="120"/>
            </w:pPr>
          </w:p>
        </w:tc>
        <w:tc>
          <w:tcPr>
            <w:tcW w:w="1071" w:type="pct"/>
            <w:tcBorders>
              <w:top w:val="single" w:sz="4" w:space="0" w:color="auto"/>
              <w:left w:val="single" w:sz="4" w:space="0" w:color="auto"/>
              <w:bottom w:val="single" w:sz="4" w:space="0" w:color="auto"/>
              <w:right w:val="single" w:sz="4" w:space="0" w:color="auto"/>
            </w:tcBorders>
          </w:tcPr>
          <w:p w14:paraId="59F87BCB" w14:textId="723C08A3" w:rsidR="00900E37" w:rsidRPr="00A366F3" w:rsidRDefault="00900E37" w:rsidP="00D36CE2">
            <w:pPr>
              <w:spacing w:before="120"/>
              <w:jc w:val="center"/>
              <w:rPr>
                <w:rFonts w:ascii="Arial" w:hAnsi="Arial" w:cs="Arial"/>
                <w:sz w:val="18"/>
                <w:szCs w:val="18"/>
              </w:rPr>
            </w:pPr>
          </w:p>
        </w:tc>
        <w:tc>
          <w:tcPr>
            <w:tcW w:w="2333" w:type="pct"/>
            <w:tcBorders>
              <w:top w:val="single" w:sz="4" w:space="0" w:color="auto"/>
              <w:left w:val="single" w:sz="4" w:space="0" w:color="auto"/>
              <w:bottom w:val="single" w:sz="4" w:space="0" w:color="auto"/>
              <w:right w:val="single" w:sz="4" w:space="0" w:color="auto"/>
            </w:tcBorders>
          </w:tcPr>
          <w:p w14:paraId="2CB1FAF5" w14:textId="136058D1" w:rsidR="00900E37" w:rsidRPr="00A366F3" w:rsidRDefault="00900E37" w:rsidP="00D36CE2">
            <w:pPr>
              <w:pStyle w:val="TAR"/>
              <w:spacing w:before="120"/>
              <w:jc w:val="left"/>
            </w:pPr>
          </w:p>
        </w:tc>
      </w:tr>
      <w:tr w:rsidR="00900E37" w:rsidRPr="00A366F3" w14:paraId="4BA1C2EB" w14:textId="77777777" w:rsidTr="00D36CE2">
        <w:tblPrEx>
          <w:tblCellMar>
            <w:top w:w="0" w:type="dxa"/>
            <w:bottom w:w="0" w:type="dxa"/>
          </w:tblCellMar>
        </w:tblPrEx>
        <w:trPr>
          <w:jc w:val="center"/>
        </w:trPr>
        <w:tc>
          <w:tcPr>
            <w:tcW w:w="1596" w:type="pct"/>
            <w:tcBorders>
              <w:top w:val="single" w:sz="4" w:space="0" w:color="auto"/>
              <w:left w:val="single" w:sz="4" w:space="0" w:color="auto"/>
              <w:bottom w:val="single" w:sz="4" w:space="0" w:color="auto"/>
              <w:right w:val="single" w:sz="4" w:space="0" w:color="auto"/>
            </w:tcBorders>
          </w:tcPr>
          <w:p w14:paraId="566B7D5A" w14:textId="70E0D223" w:rsidR="00900E37" w:rsidRDefault="00900E37" w:rsidP="00D36CE2">
            <w:pPr>
              <w:pStyle w:val="TAL"/>
              <w:spacing w:before="120"/>
            </w:pPr>
          </w:p>
        </w:tc>
        <w:tc>
          <w:tcPr>
            <w:tcW w:w="1071" w:type="pct"/>
            <w:tcBorders>
              <w:top w:val="single" w:sz="4" w:space="0" w:color="auto"/>
              <w:left w:val="single" w:sz="4" w:space="0" w:color="auto"/>
              <w:bottom w:val="single" w:sz="4" w:space="0" w:color="auto"/>
              <w:right w:val="single" w:sz="4" w:space="0" w:color="auto"/>
            </w:tcBorders>
          </w:tcPr>
          <w:p w14:paraId="74B4D3C3" w14:textId="0DEDA508" w:rsidR="00900E37" w:rsidRPr="00A366F3" w:rsidRDefault="00900E37" w:rsidP="00D36CE2">
            <w:pPr>
              <w:spacing w:before="120"/>
              <w:jc w:val="center"/>
              <w:rPr>
                <w:rFonts w:ascii="Arial" w:hAnsi="Arial" w:cs="Arial"/>
                <w:sz w:val="18"/>
                <w:szCs w:val="18"/>
              </w:rPr>
            </w:pPr>
          </w:p>
        </w:tc>
        <w:tc>
          <w:tcPr>
            <w:tcW w:w="2333" w:type="pct"/>
            <w:tcBorders>
              <w:top w:val="single" w:sz="4" w:space="0" w:color="auto"/>
              <w:left w:val="single" w:sz="4" w:space="0" w:color="auto"/>
              <w:bottom w:val="single" w:sz="4" w:space="0" w:color="auto"/>
              <w:right w:val="single" w:sz="4" w:space="0" w:color="auto"/>
            </w:tcBorders>
          </w:tcPr>
          <w:p w14:paraId="582CD986" w14:textId="011E9959" w:rsidR="00900E37" w:rsidRPr="00A366F3" w:rsidRDefault="00900E37" w:rsidP="00D36CE2">
            <w:pPr>
              <w:pStyle w:val="TAR"/>
              <w:spacing w:before="120"/>
              <w:jc w:val="left"/>
            </w:pPr>
          </w:p>
        </w:tc>
      </w:tr>
    </w:tbl>
    <w:p w14:paraId="10AC50E0" w14:textId="77777777" w:rsidR="00900E37" w:rsidRPr="004D3578" w:rsidRDefault="00900E37">
      <w:pPr>
        <w:pStyle w:val="EW"/>
      </w:pPr>
    </w:p>
    <w:p w14:paraId="54636277" w14:textId="77777777" w:rsidR="00A3419D" w:rsidRPr="00A3419D" w:rsidRDefault="00A3419D" w:rsidP="00A3419D"/>
    <w:p w14:paraId="1ED10E7D" w14:textId="5BEDF7BB" w:rsidR="009C50FD" w:rsidRDefault="009C50FD" w:rsidP="009C50FD">
      <w:pPr>
        <w:pStyle w:val="Heading2"/>
      </w:pPr>
      <w:bookmarkStart w:id="18" w:name="_Toc532319854"/>
      <w:bookmarkStart w:id="19" w:name="_Toc12847337"/>
      <w:r w:rsidRPr="00A366F3">
        <w:lastRenderedPageBreak/>
        <w:t>4.4</w:t>
      </w:r>
      <w:r w:rsidRPr="00A366F3">
        <w:tab/>
      </w:r>
      <w:r w:rsidR="00474B24">
        <w:t>AMR</w:t>
      </w:r>
      <w:r w:rsidRPr="00A366F3">
        <w:t xml:space="preserve"> Operation Points</w:t>
      </w:r>
      <w:bookmarkEnd w:id="18"/>
      <w:bookmarkEnd w:id="19"/>
    </w:p>
    <w:p w14:paraId="5038966B" w14:textId="77777777" w:rsidR="005153B4" w:rsidRPr="00A366F3" w:rsidRDefault="005153B4" w:rsidP="005153B4">
      <w:pPr>
        <w:pStyle w:val="Heading3"/>
      </w:pPr>
      <w:bookmarkStart w:id="20" w:name="_Toc532319855"/>
      <w:bookmarkStart w:id="21" w:name="_Toc12847338"/>
      <w:r w:rsidRPr="00A366F3">
        <w:t>4.4.1</w:t>
      </w:r>
      <w:r w:rsidRPr="00A366F3">
        <w:tab/>
        <w:t>Common requirements and recommendations</w:t>
      </w:r>
      <w:bookmarkEnd w:id="20"/>
      <w:bookmarkEnd w:id="21"/>
    </w:p>
    <w:p w14:paraId="3A1329DC" w14:textId="77777777" w:rsidR="00036E78" w:rsidRPr="00A366F3" w:rsidRDefault="00036E78" w:rsidP="00036E78">
      <w:pPr>
        <w:pStyle w:val="Heading4"/>
      </w:pPr>
      <w:bookmarkStart w:id="22" w:name="_Toc532319856"/>
      <w:bookmarkStart w:id="23" w:name="_Toc12847339"/>
      <w:r w:rsidRPr="00A366F3">
        <w:t>4.4.1.1</w:t>
      </w:r>
      <w:r w:rsidRPr="00A366F3">
        <w:tab/>
        <w:t>General</w:t>
      </w:r>
      <w:bookmarkEnd w:id="22"/>
      <w:bookmarkEnd w:id="23"/>
    </w:p>
    <w:p w14:paraId="56E8ED44" w14:textId="28C35187" w:rsidR="009827BD" w:rsidRDefault="009827BD" w:rsidP="009827BD">
      <w:pPr>
        <w:pStyle w:val="Heading3"/>
      </w:pPr>
      <w:bookmarkStart w:id="24" w:name="_Toc12847340"/>
      <w:r w:rsidRPr="00A366F3">
        <w:t>4.4.</w:t>
      </w:r>
      <w:r>
        <w:t>2</w:t>
      </w:r>
      <w:r w:rsidRPr="00A366F3">
        <w:tab/>
      </w:r>
      <w:r>
        <w:t>Narrow-Band AMR</w:t>
      </w:r>
      <w:bookmarkEnd w:id="24"/>
    </w:p>
    <w:p w14:paraId="681B663B" w14:textId="6B6D2D77" w:rsidR="009827BD" w:rsidRPr="009827BD" w:rsidRDefault="009827BD" w:rsidP="002F19DD">
      <w:pPr>
        <w:pStyle w:val="Heading3"/>
      </w:pPr>
      <w:bookmarkStart w:id="25" w:name="_Toc12847341"/>
      <w:r w:rsidRPr="00A366F3">
        <w:t>4.4.</w:t>
      </w:r>
      <w:r>
        <w:t>3</w:t>
      </w:r>
      <w:r w:rsidRPr="00A366F3">
        <w:tab/>
      </w:r>
      <w:r>
        <w:t>Wide</w:t>
      </w:r>
      <w:r>
        <w:t>-Band AMR</w:t>
      </w:r>
      <w:bookmarkEnd w:id="25"/>
    </w:p>
    <w:p w14:paraId="33755B76" w14:textId="51086CBB" w:rsidR="00DF6277" w:rsidRDefault="00DF6277" w:rsidP="00DF6277">
      <w:pPr>
        <w:pStyle w:val="Heading2"/>
      </w:pPr>
      <w:bookmarkStart w:id="26" w:name="_Toc12847342"/>
      <w:r w:rsidRPr="00A366F3">
        <w:t>4.</w:t>
      </w:r>
      <w:r w:rsidR="002F19DD">
        <w:t>5</w:t>
      </w:r>
      <w:r w:rsidRPr="00A366F3">
        <w:tab/>
      </w:r>
      <w:r>
        <w:t>EVS</w:t>
      </w:r>
      <w:r w:rsidRPr="00A366F3">
        <w:t xml:space="preserve"> Operation Points</w:t>
      </w:r>
      <w:bookmarkEnd w:id="26"/>
    </w:p>
    <w:p w14:paraId="38429157" w14:textId="6B5FC9B5" w:rsidR="00DF6277" w:rsidRPr="00A366F3" w:rsidRDefault="00DF6277" w:rsidP="00DF6277">
      <w:pPr>
        <w:pStyle w:val="Heading3"/>
      </w:pPr>
      <w:bookmarkStart w:id="27" w:name="_Toc12847343"/>
      <w:r w:rsidRPr="00A366F3">
        <w:t>4.</w:t>
      </w:r>
      <w:r w:rsidR="002F19DD">
        <w:t>5</w:t>
      </w:r>
      <w:r w:rsidRPr="00A366F3">
        <w:t>.1</w:t>
      </w:r>
      <w:r w:rsidRPr="00A366F3">
        <w:tab/>
        <w:t>Common requirements and recommendations</w:t>
      </w:r>
      <w:bookmarkEnd w:id="27"/>
    </w:p>
    <w:p w14:paraId="6CCE776B" w14:textId="1A612002" w:rsidR="00DF6277" w:rsidRPr="00A366F3" w:rsidRDefault="00DF6277" w:rsidP="00DF6277">
      <w:pPr>
        <w:pStyle w:val="Heading4"/>
      </w:pPr>
      <w:bookmarkStart w:id="28" w:name="_Toc12847344"/>
      <w:r w:rsidRPr="00A366F3">
        <w:t>4.</w:t>
      </w:r>
      <w:r w:rsidR="002F19DD">
        <w:t>5</w:t>
      </w:r>
      <w:r w:rsidRPr="00A366F3">
        <w:t>.1.1</w:t>
      </w:r>
      <w:r w:rsidRPr="00A366F3">
        <w:tab/>
        <w:t>General</w:t>
      </w:r>
      <w:bookmarkEnd w:id="28"/>
    </w:p>
    <w:p w14:paraId="47C82248" w14:textId="6387A808" w:rsidR="00DF6277" w:rsidRDefault="00DF6277" w:rsidP="00DF6277">
      <w:pPr>
        <w:pStyle w:val="Heading3"/>
      </w:pPr>
      <w:bookmarkStart w:id="29" w:name="_Toc12847345"/>
      <w:r w:rsidRPr="00A366F3">
        <w:t>4.</w:t>
      </w:r>
      <w:r w:rsidR="002F19DD">
        <w:t>5</w:t>
      </w:r>
      <w:r w:rsidRPr="00A366F3">
        <w:t>.</w:t>
      </w:r>
      <w:r>
        <w:t>2</w:t>
      </w:r>
      <w:r w:rsidRPr="00A366F3">
        <w:tab/>
      </w:r>
      <w:r>
        <w:t>&lt;EVS 1&gt;</w:t>
      </w:r>
      <w:bookmarkEnd w:id="29"/>
    </w:p>
    <w:p w14:paraId="63D7F8E6" w14:textId="3D089AE6" w:rsidR="00DF6277" w:rsidRDefault="00DF6277" w:rsidP="00DF6277">
      <w:pPr>
        <w:pStyle w:val="Heading3"/>
      </w:pPr>
      <w:bookmarkStart w:id="30" w:name="_Toc12847346"/>
      <w:r w:rsidRPr="00A366F3">
        <w:t>4.</w:t>
      </w:r>
      <w:r w:rsidR="002F19DD">
        <w:t>5</w:t>
      </w:r>
      <w:r w:rsidRPr="00A366F3">
        <w:t>.</w:t>
      </w:r>
      <w:r>
        <w:t>3</w:t>
      </w:r>
      <w:r w:rsidRPr="00A366F3">
        <w:tab/>
      </w:r>
      <w:r>
        <w:t>&lt;EVS 2&gt;</w:t>
      </w:r>
      <w:bookmarkEnd w:id="30"/>
    </w:p>
    <w:p w14:paraId="448D39CA" w14:textId="5D9BF2AC" w:rsidR="002556E9" w:rsidRDefault="002556E9" w:rsidP="002556E9">
      <w:pPr>
        <w:pStyle w:val="Heading2"/>
      </w:pPr>
      <w:bookmarkStart w:id="31" w:name="_Toc12847347"/>
      <w:r w:rsidRPr="00A366F3">
        <w:t>4.</w:t>
      </w:r>
      <w:r>
        <w:t>6</w:t>
      </w:r>
      <w:r w:rsidRPr="00A366F3">
        <w:tab/>
      </w:r>
      <w:r>
        <w:t>AAC</w:t>
      </w:r>
      <w:r w:rsidRPr="00A366F3">
        <w:t xml:space="preserve"> Operation Points</w:t>
      </w:r>
      <w:bookmarkEnd w:id="31"/>
    </w:p>
    <w:p w14:paraId="50393C73" w14:textId="625CFF60" w:rsidR="002556E9" w:rsidRPr="00A366F3" w:rsidRDefault="002556E9" w:rsidP="002556E9">
      <w:pPr>
        <w:pStyle w:val="Heading3"/>
      </w:pPr>
      <w:bookmarkStart w:id="32" w:name="_Toc12847348"/>
      <w:r w:rsidRPr="00A366F3">
        <w:t>4.</w:t>
      </w:r>
      <w:r>
        <w:t>6</w:t>
      </w:r>
      <w:r w:rsidRPr="00A366F3">
        <w:t>.1</w:t>
      </w:r>
      <w:r w:rsidRPr="00A366F3">
        <w:tab/>
        <w:t>Common requirements and recommendations</w:t>
      </w:r>
      <w:bookmarkEnd w:id="32"/>
    </w:p>
    <w:p w14:paraId="3ED0D5A1" w14:textId="7BDB93B7" w:rsidR="002556E9" w:rsidRPr="00A366F3" w:rsidRDefault="002556E9" w:rsidP="002556E9">
      <w:pPr>
        <w:pStyle w:val="Heading4"/>
      </w:pPr>
      <w:bookmarkStart w:id="33" w:name="_Toc12847349"/>
      <w:r w:rsidRPr="00A366F3">
        <w:t>4.</w:t>
      </w:r>
      <w:r>
        <w:t>6</w:t>
      </w:r>
      <w:r w:rsidRPr="00A366F3">
        <w:t>.1.1</w:t>
      </w:r>
      <w:r w:rsidRPr="00A366F3">
        <w:tab/>
        <w:t>General</w:t>
      </w:r>
      <w:bookmarkEnd w:id="33"/>
    </w:p>
    <w:p w14:paraId="6CA050C3" w14:textId="5B310D8B" w:rsidR="002556E9" w:rsidRDefault="002556E9" w:rsidP="002556E9">
      <w:pPr>
        <w:pStyle w:val="Heading3"/>
      </w:pPr>
      <w:bookmarkStart w:id="34" w:name="_Toc12847350"/>
      <w:r w:rsidRPr="00A366F3">
        <w:t>4.</w:t>
      </w:r>
      <w:r>
        <w:t>6</w:t>
      </w:r>
      <w:r w:rsidRPr="00A366F3">
        <w:t>.</w:t>
      </w:r>
      <w:r>
        <w:t>2</w:t>
      </w:r>
      <w:r w:rsidRPr="00A366F3">
        <w:tab/>
      </w:r>
      <w:r>
        <w:t>&lt;</w:t>
      </w:r>
      <w:r>
        <w:t>AAC</w:t>
      </w:r>
      <w:r>
        <w:t xml:space="preserve"> 1&gt;</w:t>
      </w:r>
      <w:bookmarkEnd w:id="34"/>
    </w:p>
    <w:p w14:paraId="5D47296C" w14:textId="67A2E8B8" w:rsidR="002556E9" w:rsidRDefault="002556E9" w:rsidP="002556E9">
      <w:pPr>
        <w:pStyle w:val="Heading3"/>
      </w:pPr>
      <w:bookmarkStart w:id="35" w:name="_Toc12847351"/>
      <w:r w:rsidRPr="00A366F3">
        <w:t>4.</w:t>
      </w:r>
      <w:r>
        <w:t>6</w:t>
      </w:r>
      <w:r w:rsidRPr="00A366F3">
        <w:t>.</w:t>
      </w:r>
      <w:r>
        <w:t>3</w:t>
      </w:r>
      <w:r w:rsidRPr="00A366F3">
        <w:tab/>
      </w:r>
      <w:r>
        <w:t>&lt;</w:t>
      </w:r>
      <w:r>
        <w:t>AAC</w:t>
      </w:r>
      <w:r>
        <w:t xml:space="preserve"> 2&gt;</w:t>
      </w:r>
      <w:bookmarkEnd w:id="35"/>
    </w:p>
    <w:p w14:paraId="3E6352F3" w14:textId="46302FDC" w:rsidR="0016518F" w:rsidRDefault="0016518F" w:rsidP="0016518F">
      <w:pPr>
        <w:pStyle w:val="Heading2"/>
      </w:pPr>
      <w:bookmarkStart w:id="36" w:name="_Toc12847352"/>
      <w:r w:rsidRPr="00A366F3">
        <w:t>4.</w:t>
      </w:r>
      <w:r>
        <w:t>7</w:t>
      </w:r>
      <w:r w:rsidRPr="00A366F3">
        <w:tab/>
      </w:r>
      <w:r>
        <w:t>MPEG-H</w:t>
      </w:r>
      <w:r w:rsidRPr="00A366F3">
        <w:t xml:space="preserve"> Operation Points</w:t>
      </w:r>
      <w:bookmarkEnd w:id="36"/>
    </w:p>
    <w:p w14:paraId="0372043B" w14:textId="21A246E9" w:rsidR="0016518F" w:rsidRPr="00A366F3" w:rsidRDefault="0016518F" w:rsidP="0016518F">
      <w:pPr>
        <w:pStyle w:val="Heading3"/>
      </w:pPr>
      <w:bookmarkStart w:id="37" w:name="_Toc12847353"/>
      <w:r w:rsidRPr="00A366F3">
        <w:t>4.</w:t>
      </w:r>
      <w:r>
        <w:t>7</w:t>
      </w:r>
      <w:r w:rsidRPr="00A366F3">
        <w:t>.1</w:t>
      </w:r>
      <w:r w:rsidRPr="00A366F3">
        <w:tab/>
        <w:t>Common requirements and recommendations</w:t>
      </w:r>
      <w:bookmarkEnd w:id="37"/>
    </w:p>
    <w:p w14:paraId="4818F7A4" w14:textId="6CE604C6" w:rsidR="0016518F" w:rsidRPr="00A366F3" w:rsidRDefault="0016518F" w:rsidP="0016518F">
      <w:pPr>
        <w:pStyle w:val="Heading4"/>
      </w:pPr>
      <w:bookmarkStart w:id="38" w:name="_Toc12847354"/>
      <w:r w:rsidRPr="00A366F3">
        <w:t>4.</w:t>
      </w:r>
      <w:r>
        <w:t>7</w:t>
      </w:r>
      <w:r w:rsidRPr="00A366F3">
        <w:t>.1.1</w:t>
      </w:r>
      <w:r w:rsidRPr="00A366F3">
        <w:tab/>
        <w:t>General</w:t>
      </w:r>
      <w:bookmarkEnd w:id="38"/>
    </w:p>
    <w:p w14:paraId="00E12EDD" w14:textId="57E558A9" w:rsidR="0016518F" w:rsidRDefault="0016518F" w:rsidP="0016518F">
      <w:pPr>
        <w:pStyle w:val="Heading3"/>
      </w:pPr>
      <w:bookmarkStart w:id="39" w:name="_Toc12847355"/>
      <w:r w:rsidRPr="00A366F3">
        <w:t>4.</w:t>
      </w:r>
      <w:r>
        <w:t>7</w:t>
      </w:r>
      <w:r w:rsidRPr="00A366F3">
        <w:t>.</w:t>
      </w:r>
      <w:r>
        <w:t>2</w:t>
      </w:r>
      <w:r w:rsidRPr="00A366F3">
        <w:tab/>
      </w:r>
      <w:r>
        <w:t>&lt;</w:t>
      </w:r>
      <w:r>
        <w:t>MPEG-H 1</w:t>
      </w:r>
      <w:r>
        <w:t>&gt;</w:t>
      </w:r>
      <w:bookmarkEnd w:id="39"/>
    </w:p>
    <w:p w14:paraId="2C112BE4" w14:textId="082A8DF0" w:rsidR="008420A6" w:rsidRDefault="008420A6" w:rsidP="008420A6">
      <w:pPr>
        <w:pStyle w:val="Heading1"/>
      </w:pPr>
      <w:bookmarkStart w:id="40" w:name="_Toc532319955"/>
      <w:bookmarkStart w:id="41" w:name="_Toc12847356"/>
      <w:r w:rsidRPr="00A366F3">
        <w:t>5</w:t>
      </w:r>
      <w:r w:rsidRPr="00A366F3">
        <w:tab/>
        <w:t xml:space="preserve">Mapping to </w:t>
      </w:r>
      <w:r w:rsidR="00472C67">
        <w:t>5GMS</w:t>
      </w:r>
      <w:r w:rsidRPr="00A366F3">
        <w:t xml:space="preserve"> delivery</w:t>
      </w:r>
      <w:bookmarkEnd w:id="40"/>
      <w:bookmarkEnd w:id="41"/>
      <w:r w:rsidRPr="00A366F3">
        <w:t xml:space="preserve"> </w:t>
      </w:r>
    </w:p>
    <w:p w14:paraId="158FF6A1" w14:textId="14C1771F" w:rsidR="00A541C1" w:rsidRDefault="00A541C1" w:rsidP="00A541C1">
      <w:pPr>
        <w:pStyle w:val="Heading2"/>
      </w:pPr>
      <w:bookmarkStart w:id="42" w:name="_Toc532319956"/>
      <w:bookmarkStart w:id="43" w:name="_Toc12847357"/>
      <w:r w:rsidRPr="00A366F3">
        <w:t>5.1</w:t>
      </w:r>
      <w:r w:rsidRPr="00A366F3">
        <w:tab/>
      </w:r>
      <w:bookmarkEnd w:id="42"/>
      <w:r w:rsidR="00C21312">
        <w:t>Introduction</w:t>
      </w:r>
      <w:bookmarkEnd w:id="43"/>
    </w:p>
    <w:p w14:paraId="674CE131" w14:textId="5525F25C" w:rsidR="00F166C7" w:rsidRDefault="00F166C7" w:rsidP="00C21312">
      <w:r>
        <w:t xml:space="preserve">&lt;Combination of </w:t>
      </w:r>
      <w:r w:rsidR="00AE3D02">
        <w:t>Operation Points and Encapsulation&gt;</w:t>
      </w:r>
    </w:p>
    <w:p w14:paraId="5D039935" w14:textId="4A52D89D" w:rsidR="00C21312" w:rsidRDefault="005A6595" w:rsidP="00C21312">
      <w:r>
        <w:t>&lt;File Format encapsulation&gt;</w:t>
      </w:r>
    </w:p>
    <w:p w14:paraId="02652904" w14:textId="5E6F1443" w:rsidR="005A6595" w:rsidRDefault="005A6595" w:rsidP="00C21312">
      <w:r>
        <w:lastRenderedPageBreak/>
        <w:t>&lt;</w:t>
      </w:r>
      <w:r w:rsidR="003370AE">
        <w:t>Representation Formats</w:t>
      </w:r>
      <w:r>
        <w:t>&gt;</w:t>
      </w:r>
    </w:p>
    <w:p w14:paraId="724C6BE7" w14:textId="5F9FACE4" w:rsidR="003370AE" w:rsidRDefault="003370AE" w:rsidP="003370AE">
      <w:r>
        <w:t>&lt;</w:t>
      </w:r>
      <w:r>
        <w:t>Adaptation Sets</w:t>
      </w:r>
      <w:r>
        <w:t>&gt;</w:t>
      </w:r>
    </w:p>
    <w:p w14:paraId="0BB892A7" w14:textId="2E710CA3" w:rsidR="003370AE" w:rsidRDefault="003370AE" w:rsidP="003370AE">
      <w:r>
        <w:t>&lt;</w:t>
      </w:r>
      <w:r w:rsidR="00F55775">
        <w:t xml:space="preserve">MPD </w:t>
      </w:r>
      <w:proofErr w:type="spellStart"/>
      <w:r w:rsidR="00F55775">
        <w:t>Signaling</w:t>
      </w:r>
      <w:proofErr w:type="spellEnd"/>
      <w:r>
        <w:t>&gt;</w:t>
      </w:r>
    </w:p>
    <w:p w14:paraId="136D3F1A" w14:textId="714A1C69" w:rsidR="00A817F6" w:rsidRDefault="00A817F6" w:rsidP="00A817F6">
      <w:pPr>
        <w:pStyle w:val="Heading2"/>
      </w:pPr>
      <w:bookmarkStart w:id="44" w:name="_Toc532319960"/>
      <w:bookmarkStart w:id="45" w:name="_Toc12847358"/>
      <w:r w:rsidRPr="00A366F3">
        <w:t>5.2</w:t>
      </w:r>
      <w:r w:rsidRPr="00A366F3">
        <w:tab/>
      </w:r>
      <w:r>
        <w:t>AMR</w:t>
      </w:r>
      <w:r w:rsidRPr="00A366F3">
        <w:t xml:space="preserve"> </w:t>
      </w:r>
      <w:bookmarkEnd w:id="44"/>
      <w:r w:rsidR="00F166C7">
        <w:t>Profiles</w:t>
      </w:r>
      <w:bookmarkEnd w:id="45"/>
    </w:p>
    <w:p w14:paraId="34A80E88" w14:textId="3B1F19C0" w:rsidR="00F166C7" w:rsidRDefault="00F166C7" w:rsidP="00F166C7">
      <w:pPr>
        <w:pStyle w:val="Heading2"/>
      </w:pPr>
      <w:bookmarkStart w:id="46" w:name="_Toc12847359"/>
      <w:r w:rsidRPr="00A366F3">
        <w:t>5.</w:t>
      </w:r>
      <w:r>
        <w:t>3</w:t>
      </w:r>
      <w:r w:rsidRPr="00A366F3">
        <w:tab/>
      </w:r>
      <w:r>
        <w:t>EVS</w:t>
      </w:r>
      <w:r w:rsidRPr="00A366F3">
        <w:t xml:space="preserve"> </w:t>
      </w:r>
      <w:r>
        <w:t>Profiles</w:t>
      </w:r>
      <w:bookmarkEnd w:id="46"/>
    </w:p>
    <w:p w14:paraId="044B9A56" w14:textId="36C5A204" w:rsidR="00AE3D02" w:rsidRDefault="00AE3D02" w:rsidP="00AE3D02">
      <w:pPr>
        <w:pStyle w:val="Heading2"/>
      </w:pPr>
      <w:bookmarkStart w:id="47" w:name="_Toc12847360"/>
      <w:r w:rsidRPr="00A366F3">
        <w:t>5.</w:t>
      </w:r>
      <w:r>
        <w:t>4</w:t>
      </w:r>
      <w:r w:rsidRPr="00A366F3">
        <w:tab/>
      </w:r>
      <w:r>
        <w:t>AAC</w:t>
      </w:r>
      <w:r w:rsidRPr="00A366F3">
        <w:t xml:space="preserve"> </w:t>
      </w:r>
      <w:r>
        <w:t>Profiles</w:t>
      </w:r>
      <w:bookmarkEnd w:id="47"/>
    </w:p>
    <w:p w14:paraId="4864CC48" w14:textId="4B6E1B94" w:rsidR="00AE3D02" w:rsidRDefault="00AE3D02" w:rsidP="00AE3D02">
      <w:pPr>
        <w:pStyle w:val="Heading2"/>
      </w:pPr>
      <w:bookmarkStart w:id="48" w:name="_Toc12847361"/>
      <w:r w:rsidRPr="00A366F3">
        <w:t>5.</w:t>
      </w:r>
      <w:r>
        <w:t>5</w:t>
      </w:r>
      <w:r w:rsidRPr="00A366F3">
        <w:tab/>
      </w:r>
      <w:r>
        <w:t>MPEG-H</w:t>
      </w:r>
      <w:r w:rsidRPr="00A366F3">
        <w:t xml:space="preserve"> </w:t>
      </w:r>
      <w:r>
        <w:t>Profiles</w:t>
      </w:r>
      <w:bookmarkEnd w:id="48"/>
    </w:p>
    <w:p w14:paraId="56E53BAF" w14:textId="77777777" w:rsidR="00AE3D02" w:rsidRPr="00AE3D02" w:rsidRDefault="00AE3D02" w:rsidP="00AE3D02"/>
    <w:p w14:paraId="332BA54E" w14:textId="77777777" w:rsidR="00AE3D02" w:rsidRPr="00AE3D02" w:rsidRDefault="00AE3D02" w:rsidP="00AE3D02"/>
    <w:p w14:paraId="59E8D8AE" w14:textId="77777777" w:rsidR="00054621" w:rsidRPr="00A366F3" w:rsidRDefault="00054621" w:rsidP="00054621">
      <w:pPr>
        <w:pStyle w:val="Heading8"/>
      </w:pPr>
      <w:bookmarkStart w:id="49" w:name="_Toc532320005"/>
      <w:bookmarkStart w:id="50" w:name="_Toc12847362"/>
      <w:r w:rsidRPr="00A366F3">
        <w:t xml:space="preserve">Annex </w:t>
      </w:r>
      <w:r>
        <w:t>A</w:t>
      </w:r>
      <w:r w:rsidRPr="00A366F3">
        <w:t xml:space="preserve"> (informative):</w:t>
      </w:r>
      <w:r w:rsidRPr="00A366F3">
        <w:br/>
      </w:r>
      <w:r>
        <w:rPr>
          <w:noProof/>
        </w:rPr>
        <w:t>Registration Information</w:t>
      </w:r>
      <w:bookmarkEnd w:id="49"/>
      <w:bookmarkEnd w:id="50"/>
    </w:p>
    <w:p w14:paraId="54CD6546" w14:textId="77777777" w:rsidR="00054621" w:rsidRDefault="00054621" w:rsidP="00054621">
      <w:pPr>
        <w:pStyle w:val="Heading1"/>
      </w:pPr>
      <w:bookmarkStart w:id="51" w:name="_Toc532320006"/>
      <w:bookmarkStart w:id="52" w:name="_Toc12847363"/>
      <w:r>
        <w:t>A.1</w:t>
      </w:r>
      <w:r>
        <w:tab/>
        <w:t>3GPP Registered URIs</w:t>
      </w:r>
      <w:bookmarkEnd w:id="51"/>
      <w:bookmarkEnd w:id="52"/>
    </w:p>
    <w:p w14:paraId="66B31501" w14:textId="77777777" w:rsidR="00054621" w:rsidRDefault="00054621" w:rsidP="00054621">
      <w:r>
        <w:t xml:space="preserve">The clause documents the registered URIs in this specification following the process in </w:t>
      </w:r>
      <w:hyperlink r:id="rId11" w:history="1">
        <w:r w:rsidRPr="00D84435">
          <w:rPr>
            <w:rStyle w:val="Hyperlink"/>
          </w:rPr>
          <w:t>http://www.3gpp.org/specifications-groups/34-uniform-resource-name-urn-list</w:t>
        </w:r>
      </w:hyperlink>
    </w:p>
    <w:p w14:paraId="7F39BAC0" w14:textId="77777777" w:rsidR="00054621" w:rsidRPr="004B774E" w:rsidRDefault="00054621" w:rsidP="00054621">
      <w:r>
        <w:t xml:space="preserve">Table A-1 lists all registered URN values as well as </w:t>
      </w:r>
    </w:p>
    <w:p w14:paraId="64BE4D76" w14:textId="77777777" w:rsidR="00054621" w:rsidRPr="004B774E" w:rsidRDefault="00054621" w:rsidP="00054621">
      <w:pPr>
        <w:pStyle w:val="B1"/>
        <w:rPr>
          <w:lang w:val="en-US"/>
        </w:rPr>
      </w:pPr>
      <w:r>
        <w:rPr>
          <w:lang w:val="en-US"/>
        </w:rPr>
        <w:t>-</w:t>
      </w:r>
      <w:r>
        <w:rPr>
          <w:lang w:val="en-US"/>
        </w:rPr>
        <w:tab/>
      </w:r>
      <w:r w:rsidRPr="004B774E">
        <w:rPr>
          <w:lang w:val="en-US"/>
        </w:rPr>
        <w:t>a brief description of its functionality;</w:t>
      </w:r>
    </w:p>
    <w:p w14:paraId="73AE8F7D" w14:textId="77777777" w:rsidR="00054621" w:rsidRPr="004B774E" w:rsidRDefault="00054621" w:rsidP="00054621">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0AC3B6A2" w14:textId="77777777" w:rsidR="00054621" w:rsidRPr="004B774E" w:rsidRDefault="00054621" w:rsidP="00054621">
      <w:pPr>
        <w:pStyle w:val="B1"/>
        <w:rPr>
          <w:lang w:val="en-US"/>
        </w:rPr>
      </w:pPr>
      <w:r>
        <w:rPr>
          <w:lang w:val="en-US"/>
        </w:rPr>
        <w:t>-</w:t>
      </w:r>
      <w:r>
        <w:rPr>
          <w:lang w:val="en-US"/>
        </w:rPr>
        <w:tab/>
      </w:r>
      <w:r w:rsidRPr="004B774E">
        <w:rPr>
          <w:lang w:val="en-US"/>
        </w:rPr>
        <w:t>the name and email address of the person making the application; and</w:t>
      </w:r>
    </w:p>
    <w:p w14:paraId="11422106" w14:textId="77777777" w:rsidR="00054621" w:rsidRDefault="00054621" w:rsidP="00054621">
      <w:pPr>
        <w:pStyle w:val="B1"/>
        <w:rPr>
          <w:lang w:val="en-US"/>
        </w:rPr>
      </w:pPr>
      <w:r>
        <w:rPr>
          <w:lang w:val="en-US"/>
        </w:rPr>
        <w:t>-</w:t>
      </w:r>
      <w:r>
        <w:rPr>
          <w:lang w:val="en-US"/>
        </w:rPr>
        <w:tab/>
      </w:r>
      <w:r w:rsidRPr="004B774E">
        <w:rPr>
          <w:lang w:val="en-US"/>
        </w:rPr>
        <w:t>any supplementary information considered necessary to support the application.</w:t>
      </w:r>
    </w:p>
    <w:p w14:paraId="30F99130" w14:textId="77777777" w:rsidR="00054621" w:rsidRPr="00CC1F51" w:rsidRDefault="00054621" w:rsidP="00054621">
      <w:pPr>
        <w:pStyle w:val="TH"/>
        <w:ind w:left="720"/>
      </w:pPr>
      <w:bookmarkStart w:id="53" w:name="tab_qm_initial_playout"/>
      <w:r w:rsidRPr="00CC1F51">
        <w:rPr>
          <w:rFonts w:cs="Courier New"/>
        </w:rPr>
        <w:t xml:space="preserve">Table </w:t>
      </w:r>
      <w:bookmarkEnd w:id="53"/>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61"/>
        <w:gridCol w:w="2421"/>
        <w:gridCol w:w="1421"/>
        <w:gridCol w:w="2077"/>
        <w:gridCol w:w="1051"/>
      </w:tblGrid>
      <w:tr w:rsidR="00054621" w:rsidRPr="00CC1F51" w14:paraId="4AF87360" w14:textId="77777777" w:rsidTr="00D36CE2">
        <w:trPr>
          <w:jc w:val="center"/>
        </w:trPr>
        <w:tc>
          <w:tcPr>
            <w:tcW w:w="2682" w:type="dxa"/>
            <w:shd w:val="clear" w:color="auto" w:fill="BFBFBF"/>
          </w:tcPr>
          <w:p w14:paraId="7143A624" w14:textId="77777777" w:rsidR="00054621" w:rsidRPr="004B774E" w:rsidRDefault="00054621" w:rsidP="00D36CE2">
            <w:pPr>
              <w:jc w:val="center"/>
              <w:rPr>
                <w:rFonts w:ascii="Arial" w:hAnsi="Arial" w:cs="Arial"/>
                <w:b/>
              </w:rPr>
            </w:pPr>
            <w:r w:rsidRPr="004B774E">
              <w:rPr>
                <w:rFonts w:ascii="Arial" w:hAnsi="Arial" w:cs="Arial"/>
                <w:b/>
              </w:rPr>
              <w:t>URN</w:t>
            </w:r>
          </w:p>
        </w:tc>
        <w:tc>
          <w:tcPr>
            <w:tcW w:w="2520" w:type="dxa"/>
            <w:shd w:val="clear" w:color="auto" w:fill="BFBFBF"/>
          </w:tcPr>
          <w:p w14:paraId="4B49ACC3" w14:textId="77777777" w:rsidR="00054621" w:rsidRPr="004B774E" w:rsidRDefault="00054621" w:rsidP="00D36CE2">
            <w:pPr>
              <w:jc w:val="center"/>
              <w:rPr>
                <w:rFonts w:ascii="Arial" w:hAnsi="Arial" w:cs="Arial"/>
                <w:b/>
              </w:rPr>
            </w:pPr>
            <w:r w:rsidRPr="004B774E">
              <w:rPr>
                <w:rFonts w:ascii="Arial" w:hAnsi="Arial" w:cs="Arial"/>
                <w:b/>
              </w:rPr>
              <w:t>Description</w:t>
            </w:r>
          </w:p>
        </w:tc>
        <w:tc>
          <w:tcPr>
            <w:tcW w:w="1447" w:type="dxa"/>
            <w:shd w:val="clear" w:color="auto" w:fill="BFBFBF"/>
          </w:tcPr>
          <w:p w14:paraId="64758E14" w14:textId="77777777" w:rsidR="00054621" w:rsidRPr="004B774E" w:rsidRDefault="00054621" w:rsidP="00D36CE2">
            <w:pPr>
              <w:jc w:val="center"/>
              <w:rPr>
                <w:rFonts w:ascii="Arial" w:hAnsi="Arial" w:cs="Arial"/>
                <w:b/>
              </w:rPr>
            </w:pPr>
            <w:r w:rsidRPr="004B774E">
              <w:rPr>
                <w:rFonts w:ascii="Arial" w:hAnsi="Arial" w:cs="Arial"/>
                <w:b/>
              </w:rPr>
              <w:t>Reference</w:t>
            </w:r>
          </w:p>
        </w:tc>
        <w:tc>
          <w:tcPr>
            <w:tcW w:w="2077" w:type="dxa"/>
            <w:shd w:val="clear" w:color="auto" w:fill="BFBFBF"/>
          </w:tcPr>
          <w:p w14:paraId="0CD87BEC" w14:textId="77777777" w:rsidR="00054621" w:rsidRPr="004B774E" w:rsidRDefault="00054621" w:rsidP="00D36CE2">
            <w:pPr>
              <w:jc w:val="center"/>
              <w:rPr>
                <w:rFonts w:ascii="Arial" w:hAnsi="Arial" w:cs="Arial"/>
                <w:b/>
              </w:rPr>
            </w:pPr>
            <w:r w:rsidRPr="004B774E">
              <w:rPr>
                <w:rFonts w:ascii="Arial" w:hAnsi="Arial" w:cs="Arial"/>
                <w:b/>
              </w:rPr>
              <w:t>Contact</w:t>
            </w:r>
          </w:p>
        </w:tc>
        <w:tc>
          <w:tcPr>
            <w:tcW w:w="1056" w:type="dxa"/>
            <w:shd w:val="clear" w:color="auto" w:fill="BFBFBF"/>
          </w:tcPr>
          <w:p w14:paraId="6816BA5D" w14:textId="77777777" w:rsidR="00054621" w:rsidRPr="004B774E" w:rsidRDefault="00054621" w:rsidP="00D36CE2">
            <w:pPr>
              <w:jc w:val="center"/>
              <w:rPr>
                <w:rFonts w:ascii="Arial" w:hAnsi="Arial" w:cs="Arial"/>
                <w:b/>
              </w:rPr>
            </w:pPr>
            <w:r w:rsidRPr="004B774E">
              <w:rPr>
                <w:rFonts w:ascii="Arial" w:hAnsi="Arial" w:cs="Arial"/>
                <w:b/>
              </w:rPr>
              <w:t>Remarks</w:t>
            </w:r>
          </w:p>
        </w:tc>
      </w:tr>
      <w:tr w:rsidR="00054621" w:rsidRPr="00CC1F51" w14:paraId="06FF3229" w14:textId="77777777" w:rsidTr="00D36CE2">
        <w:trPr>
          <w:jc w:val="center"/>
        </w:trPr>
        <w:tc>
          <w:tcPr>
            <w:tcW w:w="2682" w:type="dxa"/>
            <w:shd w:val="clear" w:color="auto" w:fill="FFFFFF"/>
          </w:tcPr>
          <w:p w14:paraId="386F11CD" w14:textId="2306238A" w:rsidR="00054621" w:rsidRPr="00CC1F51" w:rsidRDefault="00054621" w:rsidP="00D36CE2">
            <w:pPr>
              <w:pStyle w:val="TAL"/>
              <w:jc w:val="center"/>
              <w:rPr>
                <w:rFonts w:ascii="Courier New" w:eastAsia="MS Mincho" w:hAnsi="Courier New" w:cs="Courier New"/>
                <w:lang w:eastAsia="ja-JP"/>
              </w:rPr>
            </w:pPr>
            <w:r w:rsidRPr="00A366F3">
              <w:rPr>
                <w:rFonts w:ascii="Courier New" w:hAnsi="Courier New" w:cs="Courier New"/>
              </w:rPr>
              <w:t>urn:3</w:t>
            </w:r>
            <w:proofErr w:type="gramStart"/>
            <w:r w:rsidRPr="00A366F3">
              <w:rPr>
                <w:rFonts w:ascii="Courier New" w:hAnsi="Courier New" w:cs="Courier New"/>
              </w:rPr>
              <w:t>GPP:</w:t>
            </w:r>
            <w:r w:rsidR="006D3B5B">
              <w:rPr>
                <w:rFonts w:ascii="Courier New" w:hAnsi="Courier New" w:cs="Courier New"/>
              </w:rPr>
              <w:t>audio</w:t>
            </w:r>
            <w:proofErr w:type="gramEnd"/>
            <w:r w:rsidRPr="00A366F3">
              <w:rPr>
                <w:rFonts w:ascii="Courier New" w:hAnsi="Courier New" w:cs="Courier New"/>
              </w:rPr>
              <w:t>:op:</w:t>
            </w:r>
            <w:r w:rsidR="006D3B5B">
              <w:rPr>
                <w:rFonts w:ascii="Courier New" w:hAnsi="Courier New" w:cs="Courier New"/>
              </w:rPr>
              <w:t>amr</w:t>
            </w:r>
          </w:p>
        </w:tc>
        <w:tc>
          <w:tcPr>
            <w:tcW w:w="2520" w:type="dxa"/>
            <w:shd w:val="clear" w:color="auto" w:fill="FFFFFF"/>
          </w:tcPr>
          <w:p w14:paraId="180ABCD8" w14:textId="712BD982" w:rsidR="00054621" w:rsidRPr="00CC1F51" w:rsidRDefault="00054621" w:rsidP="00D36CE2">
            <w:pPr>
              <w:pStyle w:val="TAL"/>
              <w:jc w:val="center"/>
              <w:rPr>
                <w:rFonts w:ascii="Courier New" w:eastAsia="MS Mincho" w:hAnsi="Courier New" w:cs="Courier New"/>
                <w:lang w:eastAsia="ja-JP"/>
              </w:rPr>
            </w:pPr>
          </w:p>
        </w:tc>
        <w:tc>
          <w:tcPr>
            <w:tcW w:w="1447" w:type="dxa"/>
            <w:shd w:val="clear" w:color="auto" w:fill="FFFFFF"/>
          </w:tcPr>
          <w:p w14:paraId="6EFB5600" w14:textId="69F08C0A" w:rsidR="00054621" w:rsidRPr="00CC1F51" w:rsidRDefault="00054621" w:rsidP="00D36CE2">
            <w:pPr>
              <w:pStyle w:val="TAL"/>
              <w:jc w:val="center"/>
              <w:rPr>
                <w:rFonts w:eastAsia="MS Mincho"/>
                <w:lang w:eastAsia="ja-JP"/>
              </w:rPr>
            </w:pPr>
            <w:r>
              <w:rPr>
                <w:rFonts w:eastAsia="MS Mincho"/>
                <w:lang w:eastAsia="ja-JP"/>
              </w:rPr>
              <w:t>TS 26.11</w:t>
            </w:r>
            <w:r w:rsidR="006D3B5B">
              <w:rPr>
                <w:rFonts w:eastAsia="MS Mincho"/>
                <w:lang w:eastAsia="ja-JP"/>
              </w:rPr>
              <w:t>7</w:t>
            </w:r>
            <w:r>
              <w:rPr>
                <w:rFonts w:eastAsia="MS Mincho"/>
                <w:lang w:eastAsia="ja-JP"/>
              </w:rPr>
              <w:t xml:space="preserve">, clause </w:t>
            </w:r>
            <w:r w:rsidR="006D3B5B">
              <w:rPr>
                <w:rFonts w:eastAsia="MS Mincho"/>
                <w:lang w:eastAsia="ja-JP"/>
              </w:rPr>
              <w:t>XXX</w:t>
            </w:r>
            <w:r>
              <w:rPr>
                <w:rFonts w:eastAsia="MS Mincho"/>
                <w:lang w:eastAsia="ja-JP"/>
              </w:rPr>
              <w:t xml:space="preserve"> </w:t>
            </w:r>
          </w:p>
        </w:tc>
        <w:tc>
          <w:tcPr>
            <w:tcW w:w="2077" w:type="dxa"/>
            <w:shd w:val="clear" w:color="auto" w:fill="FFFFFF"/>
          </w:tcPr>
          <w:p w14:paraId="3B1F2C4C" w14:textId="77777777" w:rsidR="00054621" w:rsidRDefault="00054621" w:rsidP="00D36CE2">
            <w:pPr>
              <w:pStyle w:val="TAL"/>
              <w:jc w:val="center"/>
            </w:pPr>
            <w:r>
              <w:t>Thomas Stockhammer</w:t>
            </w:r>
          </w:p>
          <w:p w14:paraId="35F32179" w14:textId="77777777" w:rsidR="00054621" w:rsidRPr="00CC1F51" w:rsidRDefault="00054621" w:rsidP="00D36CE2">
            <w:pPr>
              <w:pStyle w:val="TAL"/>
              <w:jc w:val="center"/>
            </w:pPr>
            <w:r>
              <w:t>tsto@qti.qualcomm.com</w:t>
            </w:r>
          </w:p>
        </w:tc>
        <w:tc>
          <w:tcPr>
            <w:tcW w:w="1056" w:type="dxa"/>
            <w:shd w:val="clear" w:color="auto" w:fill="FFFFFF"/>
          </w:tcPr>
          <w:p w14:paraId="4B57EBD5" w14:textId="77777777" w:rsidR="00054621" w:rsidRPr="00CC1F51" w:rsidRDefault="00054621" w:rsidP="00D36CE2">
            <w:pPr>
              <w:pStyle w:val="TAL"/>
              <w:jc w:val="center"/>
            </w:pPr>
            <w:r>
              <w:t>none</w:t>
            </w:r>
          </w:p>
        </w:tc>
      </w:tr>
    </w:tbl>
    <w:p w14:paraId="4330DF81" w14:textId="77777777" w:rsidR="00F166C7" w:rsidRPr="00F166C7" w:rsidRDefault="00F166C7" w:rsidP="00F166C7"/>
    <w:p w14:paraId="41FE8ED3" w14:textId="77777777" w:rsidR="00A817F6" w:rsidRDefault="00A817F6" w:rsidP="003370AE"/>
    <w:p w14:paraId="66692CF9" w14:textId="77777777" w:rsidR="003370AE" w:rsidRPr="00C21312" w:rsidRDefault="003370AE" w:rsidP="00C21312"/>
    <w:p w14:paraId="67CEC163" w14:textId="77777777" w:rsidR="00BE71CC" w:rsidRPr="00BE71CC" w:rsidRDefault="00BE71CC" w:rsidP="00BE71CC"/>
    <w:p w14:paraId="6393EADB" w14:textId="77777777" w:rsidR="00A541C1" w:rsidRPr="00A541C1" w:rsidRDefault="00A541C1" w:rsidP="00A541C1"/>
    <w:p w14:paraId="14873AD1" w14:textId="77777777" w:rsidR="008420A6" w:rsidRPr="008420A6" w:rsidRDefault="008420A6" w:rsidP="008420A6"/>
    <w:p w14:paraId="0E2B498B" w14:textId="77777777" w:rsidR="002556E9" w:rsidRPr="002556E9" w:rsidRDefault="002556E9" w:rsidP="002556E9"/>
    <w:p w14:paraId="53459F31" w14:textId="77777777" w:rsidR="005153B4" w:rsidRPr="005153B4" w:rsidRDefault="005153B4" w:rsidP="005153B4"/>
    <w:p w14:paraId="03C54AA6" w14:textId="77777777" w:rsidR="00080512" w:rsidRPr="004D3578" w:rsidRDefault="007429F6" w:rsidP="00DA46BE">
      <w:pPr>
        <w:pStyle w:val="Heading1"/>
        <w:ind w:left="0" w:firstLine="0"/>
      </w:pPr>
      <w:r>
        <w:br w:type="page"/>
      </w:r>
      <w:bookmarkStart w:id="54" w:name="historyclause"/>
      <w:bookmarkStart w:id="55" w:name="_Toc12847364"/>
      <w:r w:rsidR="00080512" w:rsidRPr="004D3578">
        <w:lastRenderedPageBreak/>
        <w:t>Annex &lt;X&gt; (informative):</w:t>
      </w:r>
      <w:r w:rsidR="00080512" w:rsidRPr="004D3578">
        <w:br/>
        <w:t>Change history</w:t>
      </w:r>
      <w:bookmarkEnd w:id="55"/>
    </w:p>
    <w:bookmarkEnd w:id="54"/>
    <w:p w14:paraId="42CD667F"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364D35" w14:textId="77777777" w:rsidTr="00C72833">
        <w:trPr>
          <w:cantSplit/>
        </w:trPr>
        <w:tc>
          <w:tcPr>
            <w:tcW w:w="9639" w:type="dxa"/>
            <w:gridSpan w:val="8"/>
            <w:tcBorders>
              <w:bottom w:val="nil"/>
            </w:tcBorders>
            <w:shd w:val="solid" w:color="FFFFFF" w:fill="auto"/>
          </w:tcPr>
          <w:p w14:paraId="5CE1E5B6" w14:textId="77777777" w:rsidR="003C3971" w:rsidRPr="00235394" w:rsidRDefault="003C3971" w:rsidP="00C72833">
            <w:pPr>
              <w:pStyle w:val="TAL"/>
              <w:jc w:val="center"/>
              <w:rPr>
                <w:b/>
                <w:sz w:val="16"/>
              </w:rPr>
            </w:pPr>
            <w:r w:rsidRPr="00235394">
              <w:rPr>
                <w:b/>
              </w:rPr>
              <w:t>Change history</w:t>
            </w:r>
          </w:p>
        </w:tc>
      </w:tr>
      <w:tr w:rsidR="003C3971" w:rsidRPr="00235394" w14:paraId="1F2324B1" w14:textId="77777777" w:rsidTr="00C72833">
        <w:tc>
          <w:tcPr>
            <w:tcW w:w="800" w:type="dxa"/>
            <w:shd w:val="pct10" w:color="auto" w:fill="FFFFFF"/>
          </w:tcPr>
          <w:p w14:paraId="7B3CDF24"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9494FB4" w14:textId="77777777" w:rsidR="003C3971" w:rsidRPr="00235394" w:rsidRDefault="00DF2B1F" w:rsidP="00C72833">
            <w:pPr>
              <w:pStyle w:val="TAL"/>
              <w:rPr>
                <w:b/>
                <w:sz w:val="16"/>
              </w:rPr>
            </w:pPr>
            <w:r>
              <w:rPr>
                <w:b/>
                <w:sz w:val="16"/>
              </w:rPr>
              <w:t>Meeting</w:t>
            </w:r>
          </w:p>
        </w:tc>
        <w:tc>
          <w:tcPr>
            <w:tcW w:w="1094" w:type="dxa"/>
            <w:shd w:val="pct10" w:color="auto" w:fill="FFFFFF"/>
          </w:tcPr>
          <w:p w14:paraId="3C838E5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DF7C92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5EC2C6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6FC8A8" w14:textId="77777777" w:rsidR="003C3971" w:rsidRPr="00235394" w:rsidRDefault="003C3971" w:rsidP="00C72833">
            <w:pPr>
              <w:pStyle w:val="TAL"/>
              <w:rPr>
                <w:b/>
                <w:sz w:val="16"/>
              </w:rPr>
            </w:pPr>
            <w:r>
              <w:rPr>
                <w:b/>
                <w:sz w:val="16"/>
              </w:rPr>
              <w:t>Cat</w:t>
            </w:r>
          </w:p>
        </w:tc>
        <w:tc>
          <w:tcPr>
            <w:tcW w:w="4962" w:type="dxa"/>
            <w:shd w:val="pct10" w:color="auto" w:fill="FFFFFF"/>
          </w:tcPr>
          <w:p w14:paraId="2B717DB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BF0C78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53F5675" w14:textId="77777777" w:rsidTr="00C72833">
        <w:tc>
          <w:tcPr>
            <w:tcW w:w="800" w:type="dxa"/>
            <w:shd w:val="solid" w:color="FFFFFF" w:fill="auto"/>
          </w:tcPr>
          <w:p w14:paraId="224358F1" w14:textId="77777777" w:rsidR="003C3971" w:rsidRPr="006B0D02" w:rsidRDefault="00875EED" w:rsidP="00C72833">
            <w:pPr>
              <w:pStyle w:val="TAC"/>
              <w:rPr>
                <w:sz w:val="16"/>
                <w:szCs w:val="16"/>
              </w:rPr>
            </w:pPr>
            <w:r>
              <w:rPr>
                <w:sz w:val="16"/>
                <w:szCs w:val="16"/>
              </w:rPr>
              <w:t>2019-01</w:t>
            </w:r>
          </w:p>
        </w:tc>
        <w:tc>
          <w:tcPr>
            <w:tcW w:w="800" w:type="dxa"/>
            <w:shd w:val="solid" w:color="FFFFFF" w:fill="auto"/>
          </w:tcPr>
          <w:p w14:paraId="0CB7E9B3" w14:textId="77777777" w:rsidR="003C3971" w:rsidRPr="006B0D02" w:rsidRDefault="00875EED" w:rsidP="00C72833">
            <w:pPr>
              <w:pStyle w:val="TAC"/>
              <w:rPr>
                <w:sz w:val="16"/>
                <w:szCs w:val="16"/>
              </w:rPr>
            </w:pPr>
            <w:r>
              <w:rPr>
                <w:sz w:val="16"/>
                <w:szCs w:val="16"/>
              </w:rPr>
              <w:t>SA4#104</w:t>
            </w:r>
          </w:p>
        </w:tc>
        <w:tc>
          <w:tcPr>
            <w:tcW w:w="1094" w:type="dxa"/>
            <w:shd w:val="solid" w:color="FFFFFF" w:fill="auto"/>
          </w:tcPr>
          <w:p w14:paraId="068D2AD5" w14:textId="77777777" w:rsidR="003C3971" w:rsidRPr="006B0D02" w:rsidRDefault="00875EED" w:rsidP="00C72833">
            <w:pPr>
              <w:pStyle w:val="TAC"/>
              <w:rPr>
                <w:sz w:val="16"/>
                <w:szCs w:val="16"/>
              </w:rPr>
            </w:pPr>
            <w:r>
              <w:rPr>
                <w:sz w:val="16"/>
                <w:szCs w:val="16"/>
              </w:rPr>
              <w:t>S4-19XXXX</w:t>
            </w:r>
          </w:p>
        </w:tc>
        <w:tc>
          <w:tcPr>
            <w:tcW w:w="425" w:type="dxa"/>
            <w:shd w:val="solid" w:color="FFFFFF" w:fill="auto"/>
          </w:tcPr>
          <w:p w14:paraId="70B0E6B2" w14:textId="77777777" w:rsidR="003C3971" w:rsidRPr="006B0D02" w:rsidRDefault="003C3971" w:rsidP="00C72833">
            <w:pPr>
              <w:pStyle w:val="TAL"/>
              <w:rPr>
                <w:sz w:val="16"/>
                <w:szCs w:val="16"/>
              </w:rPr>
            </w:pPr>
          </w:p>
        </w:tc>
        <w:tc>
          <w:tcPr>
            <w:tcW w:w="425" w:type="dxa"/>
            <w:shd w:val="solid" w:color="FFFFFF" w:fill="auto"/>
          </w:tcPr>
          <w:p w14:paraId="4D8F3924" w14:textId="77777777" w:rsidR="003C3971" w:rsidRPr="006B0D02" w:rsidRDefault="003C3971" w:rsidP="00C72833">
            <w:pPr>
              <w:pStyle w:val="TAR"/>
              <w:rPr>
                <w:sz w:val="16"/>
                <w:szCs w:val="16"/>
              </w:rPr>
            </w:pPr>
          </w:p>
        </w:tc>
        <w:tc>
          <w:tcPr>
            <w:tcW w:w="425" w:type="dxa"/>
            <w:shd w:val="solid" w:color="FFFFFF" w:fill="auto"/>
          </w:tcPr>
          <w:p w14:paraId="0A900B4C" w14:textId="77777777" w:rsidR="003C3971" w:rsidRPr="006B0D02" w:rsidRDefault="003C3971" w:rsidP="00C72833">
            <w:pPr>
              <w:pStyle w:val="TAC"/>
              <w:rPr>
                <w:sz w:val="16"/>
                <w:szCs w:val="16"/>
              </w:rPr>
            </w:pPr>
          </w:p>
        </w:tc>
        <w:tc>
          <w:tcPr>
            <w:tcW w:w="4962" w:type="dxa"/>
            <w:shd w:val="solid" w:color="FFFFFF" w:fill="auto"/>
          </w:tcPr>
          <w:p w14:paraId="530E27B1" w14:textId="77777777" w:rsidR="003C3971" w:rsidRPr="006B0D02" w:rsidRDefault="00875EED" w:rsidP="00C72833">
            <w:pPr>
              <w:pStyle w:val="TAL"/>
              <w:rPr>
                <w:sz w:val="16"/>
                <w:szCs w:val="16"/>
              </w:rPr>
            </w:pPr>
            <w:r>
              <w:rPr>
                <w:sz w:val="16"/>
                <w:szCs w:val="16"/>
              </w:rPr>
              <w:t>TS draft skeleton</w:t>
            </w:r>
          </w:p>
        </w:tc>
        <w:tc>
          <w:tcPr>
            <w:tcW w:w="708" w:type="dxa"/>
            <w:shd w:val="solid" w:color="FFFFFF" w:fill="auto"/>
          </w:tcPr>
          <w:p w14:paraId="61159D45" w14:textId="77777777" w:rsidR="003C3971" w:rsidRPr="007D6048" w:rsidRDefault="00875EED" w:rsidP="00C72833">
            <w:pPr>
              <w:pStyle w:val="TAC"/>
              <w:rPr>
                <w:sz w:val="16"/>
                <w:szCs w:val="16"/>
              </w:rPr>
            </w:pPr>
            <w:r>
              <w:rPr>
                <w:sz w:val="16"/>
                <w:szCs w:val="16"/>
              </w:rPr>
              <w:t>0.0.1</w:t>
            </w:r>
          </w:p>
        </w:tc>
      </w:tr>
      <w:tr w:rsidR="00875EED" w:rsidRPr="006B0D02" w14:paraId="66038005" w14:textId="77777777" w:rsidTr="00C72833">
        <w:tc>
          <w:tcPr>
            <w:tcW w:w="800" w:type="dxa"/>
            <w:shd w:val="solid" w:color="FFFFFF" w:fill="auto"/>
          </w:tcPr>
          <w:p w14:paraId="39E479AE" w14:textId="77777777" w:rsidR="00875EED" w:rsidRDefault="00875EED" w:rsidP="00C72833">
            <w:pPr>
              <w:pStyle w:val="TAC"/>
              <w:rPr>
                <w:sz w:val="16"/>
                <w:szCs w:val="16"/>
              </w:rPr>
            </w:pPr>
          </w:p>
        </w:tc>
        <w:tc>
          <w:tcPr>
            <w:tcW w:w="800" w:type="dxa"/>
            <w:shd w:val="solid" w:color="FFFFFF" w:fill="auto"/>
          </w:tcPr>
          <w:p w14:paraId="0D1CE460" w14:textId="77777777" w:rsidR="00875EED" w:rsidRDefault="00875EED" w:rsidP="00C72833">
            <w:pPr>
              <w:pStyle w:val="TAC"/>
              <w:rPr>
                <w:sz w:val="16"/>
                <w:szCs w:val="16"/>
              </w:rPr>
            </w:pPr>
          </w:p>
        </w:tc>
        <w:tc>
          <w:tcPr>
            <w:tcW w:w="1094" w:type="dxa"/>
            <w:shd w:val="solid" w:color="FFFFFF" w:fill="auto"/>
          </w:tcPr>
          <w:p w14:paraId="2871FA63" w14:textId="77777777" w:rsidR="00875EED" w:rsidRDefault="00875EED" w:rsidP="00C72833">
            <w:pPr>
              <w:pStyle w:val="TAC"/>
              <w:rPr>
                <w:sz w:val="16"/>
                <w:szCs w:val="16"/>
              </w:rPr>
            </w:pPr>
          </w:p>
        </w:tc>
        <w:tc>
          <w:tcPr>
            <w:tcW w:w="425" w:type="dxa"/>
            <w:shd w:val="solid" w:color="FFFFFF" w:fill="auto"/>
          </w:tcPr>
          <w:p w14:paraId="379F74B1" w14:textId="77777777" w:rsidR="00875EED" w:rsidRPr="006B0D02" w:rsidRDefault="00875EED" w:rsidP="00C72833">
            <w:pPr>
              <w:pStyle w:val="TAL"/>
              <w:rPr>
                <w:sz w:val="16"/>
                <w:szCs w:val="16"/>
              </w:rPr>
            </w:pPr>
          </w:p>
        </w:tc>
        <w:tc>
          <w:tcPr>
            <w:tcW w:w="425" w:type="dxa"/>
            <w:shd w:val="solid" w:color="FFFFFF" w:fill="auto"/>
          </w:tcPr>
          <w:p w14:paraId="7B4C8423" w14:textId="77777777" w:rsidR="00875EED" w:rsidRPr="006B0D02" w:rsidRDefault="00875EED" w:rsidP="00C72833">
            <w:pPr>
              <w:pStyle w:val="TAR"/>
              <w:rPr>
                <w:sz w:val="16"/>
                <w:szCs w:val="16"/>
              </w:rPr>
            </w:pPr>
          </w:p>
        </w:tc>
        <w:tc>
          <w:tcPr>
            <w:tcW w:w="425" w:type="dxa"/>
            <w:shd w:val="solid" w:color="FFFFFF" w:fill="auto"/>
          </w:tcPr>
          <w:p w14:paraId="41762AC0" w14:textId="77777777" w:rsidR="00875EED" w:rsidRPr="006B0D02" w:rsidRDefault="00875EED" w:rsidP="00C72833">
            <w:pPr>
              <w:pStyle w:val="TAC"/>
              <w:rPr>
                <w:sz w:val="16"/>
                <w:szCs w:val="16"/>
              </w:rPr>
            </w:pPr>
          </w:p>
        </w:tc>
        <w:tc>
          <w:tcPr>
            <w:tcW w:w="4962" w:type="dxa"/>
            <w:shd w:val="solid" w:color="FFFFFF" w:fill="auto"/>
          </w:tcPr>
          <w:p w14:paraId="6D52E149" w14:textId="77777777" w:rsidR="00875EED" w:rsidRDefault="00875EED" w:rsidP="00C72833">
            <w:pPr>
              <w:pStyle w:val="TAL"/>
              <w:rPr>
                <w:sz w:val="16"/>
                <w:szCs w:val="16"/>
              </w:rPr>
            </w:pPr>
          </w:p>
        </w:tc>
        <w:tc>
          <w:tcPr>
            <w:tcW w:w="708" w:type="dxa"/>
            <w:shd w:val="solid" w:color="FFFFFF" w:fill="auto"/>
          </w:tcPr>
          <w:p w14:paraId="1F99B00C" w14:textId="77777777" w:rsidR="00875EED" w:rsidRDefault="00875EED" w:rsidP="00C72833">
            <w:pPr>
              <w:pStyle w:val="TAC"/>
              <w:rPr>
                <w:sz w:val="16"/>
                <w:szCs w:val="16"/>
              </w:rPr>
            </w:pPr>
          </w:p>
        </w:tc>
      </w:tr>
    </w:tbl>
    <w:p w14:paraId="2F531A7B"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70879" w14:textId="77777777" w:rsidR="001D069B" w:rsidRDefault="001D069B">
      <w:r>
        <w:separator/>
      </w:r>
    </w:p>
  </w:endnote>
  <w:endnote w:type="continuationSeparator" w:id="0">
    <w:p w14:paraId="78DF0744" w14:textId="77777777" w:rsidR="001D069B" w:rsidRDefault="001D0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7B040"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EAD30" w14:textId="77777777" w:rsidR="001D069B" w:rsidRDefault="001D069B">
      <w:r>
        <w:separator/>
      </w:r>
    </w:p>
  </w:footnote>
  <w:footnote w:type="continuationSeparator" w:id="0">
    <w:p w14:paraId="44780706" w14:textId="77777777" w:rsidR="001D069B" w:rsidRDefault="001D0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96C2" w14:textId="03D7EAD9"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3B5B">
      <w:rPr>
        <w:rFonts w:ascii="Arial" w:hAnsi="Arial" w:cs="Arial"/>
        <w:b/>
        <w:noProof/>
        <w:sz w:val="18"/>
        <w:szCs w:val="18"/>
      </w:rPr>
      <w:t>3GPP TS 26.117 V0.0.1 (2019-07)</w:t>
    </w:r>
    <w:r>
      <w:rPr>
        <w:rFonts w:ascii="Arial" w:hAnsi="Arial" w:cs="Arial"/>
        <w:b/>
        <w:sz w:val="18"/>
        <w:szCs w:val="18"/>
      </w:rPr>
      <w:fldChar w:fldCharType="end"/>
    </w:r>
  </w:p>
  <w:p w14:paraId="7D52430D"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7E33ADD" w14:textId="32BA1EE6"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3B5B">
      <w:rPr>
        <w:rFonts w:ascii="Arial" w:hAnsi="Arial" w:cs="Arial"/>
        <w:b/>
        <w:noProof/>
        <w:sz w:val="18"/>
        <w:szCs w:val="18"/>
      </w:rPr>
      <w:t>Release 16</w:t>
    </w:r>
    <w:r>
      <w:rPr>
        <w:rFonts w:ascii="Arial" w:hAnsi="Arial" w:cs="Arial"/>
        <w:b/>
        <w:sz w:val="18"/>
        <w:szCs w:val="18"/>
      </w:rPr>
      <w:fldChar w:fldCharType="end"/>
    </w:r>
  </w:p>
  <w:p w14:paraId="435614EA"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A4"/>
    <w:rsid w:val="00013A74"/>
    <w:rsid w:val="000322BC"/>
    <w:rsid w:val="00033397"/>
    <w:rsid w:val="00036E78"/>
    <w:rsid w:val="00040095"/>
    <w:rsid w:val="00051834"/>
    <w:rsid w:val="00054621"/>
    <w:rsid w:val="00054A22"/>
    <w:rsid w:val="00062023"/>
    <w:rsid w:val="000655A6"/>
    <w:rsid w:val="00080512"/>
    <w:rsid w:val="000C47C3"/>
    <w:rsid w:val="000D58AB"/>
    <w:rsid w:val="00125014"/>
    <w:rsid w:val="00126FA5"/>
    <w:rsid w:val="00133525"/>
    <w:rsid w:val="00147721"/>
    <w:rsid w:val="0016518F"/>
    <w:rsid w:val="001A14E2"/>
    <w:rsid w:val="001A4C42"/>
    <w:rsid w:val="001C21C3"/>
    <w:rsid w:val="001D02C2"/>
    <w:rsid w:val="001D069B"/>
    <w:rsid w:val="001F0C1D"/>
    <w:rsid w:val="001F1132"/>
    <w:rsid w:val="001F168B"/>
    <w:rsid w:val="002347A2"/>
    <w:rsid w:val="00236DBB"/>
    <w:rsid w:val="00241E8A"/>
    <w:rsid w:val="002556E9"/>
    <w:rsid w:val="00264A6A"/>
    <w:rsid w:val="00264E93"/>
    <w:rsid w:val="002675F0"/>
    <w:rsid w:val="002B6339"/>
    <w:rsid w:val="002E00EE"/>
    <w:rsid w:val="002F19DD"/>
    <w:rsid w:val="003172DC"/>
    <w:rsid w:val="003370AE"/>
    <w:rsid w:val="0035462D"/>
    <w:rsid w:val="003765B8"/>
    <w:rsid w:val="003802E9"/>
    <w:rsid w:val="003A27C2"/>
    <w:rsid w:val="003C3971"/>
    <w:rsid w:val="003D3278"/>
    <w:rsid w:val="003D33D8"/>
    <w:rsid w:val="00423334"/>
    <w:rsid w:val="004345EC"/>
    <w:rsid w:val="004719F7"/>
    <w:rsid w:val="00472C67"/>
    <w:rsid w:val="00474B24"/>
    <w:rsid w:val="00483E90"/>
    <w:rsid w:val="004D3578"/>
    <w:rsid w:val="004E213A"/>
    <w:rsid w:val="004F0988"/>
    <w:rsid w:val="004F3340"/>
    <w:rsid w:val="00500A17"/>
    <w:rsid w:val="005136A5"/>
    <w:rsid w:val="005153B4"/>
    <w:rsid w:val="00530A86"/>
    <w:rsid w:val="0053388B"/>
    <w:rsid w:val="00535773"/>
    <w:rsid w:val="005418B9"/>
    <w:rsid w:val="00543E6C"/>
    <w:rsid w:val="00565087"/>
    <w:rsid w:val="00594D51"/>
    <w:rsid w:val="005A6595"/>
    <w:rsid w:val="005D2E01"/>
    <w:rsid w:val="005D7526"/>
    <w:rsid w:val="00602AEA"/>
    <w:rsid w:val="00612035"/>
    <w:rsid w:val="00614FDF"/>
    <w:rsid w:val="0063543D"/>
    <w:rsid w:val="00647114"/>
    <w:rsid w:val="00664B9E"/>
    <w:rsid w:val="006A2CA5"/>
    <w:rsid w:val="006A323F"/>
    <w:rsid w:val="006B30D0"/>
    <w:rsid w:val="006C3D95"/>
    <w:rsid w:val="006D3B5B"/>
    <w:rsid w:val="006E5C86"/>
    <w:rsid w:val="00713C44"/>
    <w:rsid w:val="00721A20"/>
    <w:rsid w:val="00734A5B"/>
    <w:rsid w:val="0074026F"/>
    <w:rsid w:val="007429F6"/>
    <w:rsid w:val="00744E76"/>
    <w:rsid w:val="00753BF2"/>
    <w:rsid w:val="00774DA4"/>
    <w:rsid w:val="00781F0F"/>
    <w:rsid w:val="007B5405"/>
    <w:rsid w:val="007B600E"/>
    <w:rsid w:val="007C2F6F"/>
    <w:rsid w:val="007F0F4A"/>
    <w:rsid w:val="008028A4"/>
    <w:rsid w:val="0081211C"/>
    <w:rsid w:val="00830747"/>
    <w:rsid w:val="00840E17"/>
    <w:rsid w:val="008420A6"/>
    <w:rsid w:val="00854F34"/>
    <w:rsid w:val="00875EED"/>
    <w:rsid w:val="008768CA"/>
    <w:rsid w:val="008C384C"/>
    <w:rsid w:val="008F3B8E"/>
    <w:rsid w:val="008F4190"/>
    <w:rsid w:val="00900E37"/>
    <w:rsid w:val="0090271F"/>
    <w:rsid w:val="00902E23"/>
    <w:rsid w:val="009114D7"/>
    <w:rsid w:val="0091348E"/>
    <w:rsid w:val="00917CCB"/>
    <w:rsid w:val="00942EC2"/>
    <w:rsid w:val="00964B1D"/>
    <w:rsid w:val="009827BD"/>
    <w:rsid w:val="009C4758"/>
    <w:rsid w:val="009C50FD"/>
    <w:rsid w:val="009F37B7"/>
    <w:rsid w:val="00A10F02"/>
    <w:rsid w:val="00A164B4"/>
    <w:rsid w:val="00A26956"/>
    <w:rsid w:val="00A3419D"/>
    <w:rsid w:val="00A53724"/>
    <w:rsid w:val="00A541C1"/>
    <w:rsid w:val="00A71ECF"/>
    <w:rsid w:val="00A73129"/>
    <w:rsid w:val="00A817F6"/>
    <w:rsid w:val="00A82346"/>
    <w:rsid w:val="00A92BA1"/>
    <w:rsid w:val="00AC6BC6"/>
    <w:rsid w:val="00AE3D02"/>
    <w:rsid w:val="00B027C3"/>
    <w:rsid w:val="00B15449"/>
    <w:rsid w:val="00B93086"/>
    <w:rsid w:val="00BA19ED"/>
    <w:rsid w:val="00BA4B8D"/>
    <w:rsid w:val="00BC0F7D"/>
    <w:rsid w:val="00BE3255"/>
    <w:rsid w:val="00BE71CC"/>
    <w:rsid w:val="00BF128E"/>
    <w:rsid w:val="00BF69BE"/>
    <w:rsid w:val="00BF7266"/>
    <w:rsid w:val="00C1496A"/>
    <w:rsid w:val="00C21312"/>
    <w:rsid w:val="00C33079"/>
    <w:rsid w:val="00C45231"/>
    <w:rsid w:val="00C72833"/>
    <w:rsid w:val="00C80F1D"/>
    <w:rsid w:val="00C93F40"/>
    <w:rsid w:val="00CA3D0C"/>
    <w:rsid w:val="00CA4C62"/>
    <w:rsid w:val="00D35508"/>
    <w:rsid w:val="00D57972"/>
    <w:rsid w:val="00D675A9"/>
    <w:rsid w:val="00D738D6"/>
    <w:rsid w:val="00D755EB"/>
    <w:rsid w:val="00D87E00"/>
    <w:rsid w:val="00D9134D"/>
    <w:rsid w:val="00DA46BE"/>
    <w:rsid w:val="00DA7A03"/>
    <w:rsid w:val="00DB1818"/>
    <w:rsid w:val="00DC309B"/>
    <w:rsid w:val="00DC4DA2"/>
    <w:rsid w:val="00DD4C17"/>
    <w:rsid w:val="00DF2B1F"/>
    <w:rsid w:val="00DF6277"/>
    <w:rsid w:val="00DF62CD"/>
    <w:rsid w:val="00E11DAF"/>
    <w:rsid w:val="00E13FF6"/>
    <w:rsid w:val="00E16509"/>
    <w:rsid w:val="00E230D9"/>
    <w:rsid w:val="00E44582"/>
    <w:rsid w:val="00E705BC"/>
    <w:rsid w:val="00E77645"/>
    <w:rsid w:val="00EC4A25"/>
    <w:rsid w:val="00EE19B4"/>
    <w:rsid w:val="00F025A2"/>
    <w:rsid w:val="00F04712"/>
    <w:rsid w:val="00F1488B"/>
    <w:rsid w:val="00F166C7"/>
    <w:rsid w:val="00F22EC7"/>
    <w:rsid w:val="00F325C8"/>
    <w:rsid w:val="00F55775"/>
    <w:rsid w:val="00F60D01"/>
    <w:rsid w:val="00F62DAB"/>
    <w:rsid w:val="00F653B8"/>
    <w:rsid w:val="00F66C8F"/>
    <w:rsid w:val="00F97B2C"/>
    <w:rsid w:val="00FA1266"/>
    <w:rsid w:val="00FC1192"/>
    <w:rsid w:val="00FE11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C01B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241E8A"/>
    <w:rPr>
      <w:color w:val="954F72"/>
      <w:u w:val="single"/>
    </w:rPr>
  </w:style>
  <w:style w:type="character" w:customStyle="1" w:styleId="B1Char">
    <w:name w:val="B1 Char"/>
    <w:link w:val="B1"/>
    <w:rsid w:val="00F66C8F"/>
    <w:rPr>
      <w:lang w:val="en-GB" w:eastAsia="en-US"/>
    </w:rPr>
  </w:style>
  <w:style w:type="character" w:customStyle="1" w:styleId="NOChar">
    <w:name w:val="NO Char"/>
    <w:link w:val="NO"/>
    <w:rsid w:val="00500A17"/>
    <w:rPr>
      <w:lang w:val="en-GB" w:eastAsia="en-US"/>
    </w:rPr>
  </w:style>
  <w:style w:type="character" w:customStyle="1" w:styleId="EXChar">
    <w:name w:val="EX Char"/>
    <w:link w:val="EX"/>
    <w:rsid w:val="00012CA4"/>
    <w:rPr>
      <w:lang w:val="en-GB" w:eastAsia="en-US"/>
    </w:rPr>
  </w:style>
  <w:style w:type="character" w:customStyle="1" w:styleId="TALCar">
    <w:name w:val="TAL Car"/>
    <w:link w:val="TAL"/>
    <w:locked/>
    <w:rsid w:val="00900E37"/>
    <w:rPr>
      <w:rFonts w:ascii="Arial" w:hAnsi="Arial"/>
      <w:sz w:val="18"/>
      <w:lang w:val="en-GB" w:eastAsia="en-US"/>
    </w:rPr>
  </w:style>
  <w:style w:type="character" w:customStyle="1" w:styleId="THChar">
    <w:name w:val="TH Char"/>
    <w:link w:val="TH"/>
    <w:locked/>
    <w:rsid w:val="00900E37"/>
    <w:rPr>
      <w:rFonts w:ascii="Arial" w:hAnsi="Arial"/>
      <w:b/>
      <w:lang w:val="en-GB" w:eastAsia="en-US"/>
    </w:rPr>
  </w:style>
  <w:style w:type="character" w:customStyle="1" w:styleId="B1Char1">
    <w:name w:val="B1 Char1"/>
    <w:rsid w:val="00900E37"/>
    <w:rPr>
      <w:lang w:val="en-GB"/>
    </w:rPr>
  </w:style>
  <w:style w:type="paragraph" w:styleId="ListParagraph">
    <w:name w:val="List Paragraph"/>
    <w:basedOn w:val="Normal"/>
    <w:uiPriority w:val="34"/>
    <w:qFormat/>
    <w:rsid w:val="003802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318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specifications-groups/34-uniform-resource-name-urn-lis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2A656-FC92-4445-BB21-313DD5BD7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1409</Words>
  <Characters>8882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10271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50</cp:revision>
  <cp:lastPrinted>2019-02-25T14:05:00Z</cp:lastPrinted>
  <dcterms:created xsi:type="dcterms:W3CDTF">2019-06-30T17:33:00Z</dcterms:created>
  <dcterms:modified xsi:type="dcterms:W3CDTF">2019-07-01T03:22:00Z</dcterms:modified>
</cp:coreProperties>
</file>